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39C50" w14:textId="77777777" w:rsidR="00237508" w:rsidRDefault="00237508" w:rsidP="00237508">
      <w:pPr>
        <w:spacing w:after="0"/>
        <w:jc w:val="center"/>
        <w:rPr>
          <w:rFonts w:ascii="Times New Roman" w:hAnsi="Times New Roman" w:cs="Times New Roman"/>
          <w:b/>
          <w:sz w:val="28"/>
          <w:szCs w:val="28"/>
        </w:rPr>
      </w:pPr>
      <w:r w:rsidRPr="0039088B">
        <w:rPr>
          <w:rFonts w:ascii="Times New Roman" w:hAnsi="Times New Roman" w:cs="Times New Roman"/>
          <w:b/>
          <w:sz w:val="28"/>
          <w:szCs w:val="28"/>
        </w:rPr>
        <w:t xml:space="preserve">НАУЧНЫЙ ВЕСТНИК </w:t>
      </w:r>
      <w:r>
        <w:rPr>
          <w:rFonts w:ascii="Times New Roman" w:hAnsi="Times New Roman" w:cs="Times New Roman"/>
          <w:b/>
          <w:sz w:val="28"/>
        </w:rPr>
        <w:t xml:space="preserve">ГосНИИ ГА, </w:t>
      </w:r>
      <w:r w:rsidRPr="0039088B">
        <w:rPr>
          <w:rFonts w:ascii="Times New Roman" w:hAnsi="Times New Roman" w:cs="Times New Roman"/>
          <w:b/>
          <w:sz w:val="28"/>
          <w:szCs w:val="28"/>
        </w:rPr>
        <w:t xml:space="preserve">№ </w:t>
      </w:r>
      <w:r>
        <w:rPr>
          <w:rFonts w:ascii="Times New Roman" w:hAnsi="Times New Roman" w:cs="Times New Roman"/>
          <w:b/>
          <w:sz w:val="28"/>
          <w:szCs w:val="28"/>
        </w:rPr>
        <w:t>54</w:t>
      </w:r>
    </w:p>
    <w:p w14:paraId="6F207051" w14:textId="77777777" w:rsidR="00237508" w:rsidRPr="0039088B" w:rsidRDefault="00237508" w:rsidP="00237508">
      <w:pPr>
        <w:spacing w:after="0"/>
        <w:jc w:val="center"/>
        <w:rPr>
          <w:rFonts w:ascii="Times New Roman" w:hAnsi="Times New Roman" w:cs="Times New Roman"/>
          <w:b/>
          <w:sz w:val="28"/>
          <w:szCs w:val="28"/>
        </w:rPr>
      </w:pPr>
    </w:p>
    <w:p w14:paraId="4A81C9AA" w14:textId="77777777" w:rsidR="00237508" w:rsidRPr="00FD48C3" w:rsidRDefault="00237508" w:rsidP="00237508">
      <w:pPr>
        <w:spacing w:after="0"/>
        <w:jc w:val="center"/>
        <w:rPr>
          <w:rFonts w:ascii="Times New Roman" w:hAnsi="Times New Roman" w:cs="Times New Roman"/>
          <w:b/>
          <w:sz w:val="28"/>
          <w:szCs w:val="28"/>
        </w:rPr>
      </w:pPr>
      <w:r w:rsidRPr="00FD48C3">
        <w:rPr>
          <w:rFonts w:ascii="Times New Roman" w:hAnsi="Times New Roman" w:cs="Times New Roman"/>
          <w:b/>
          <w:sz w:val="28"/>
          <w:szCs w:val="28"/>
        </w:rPr>
        <w:t>Аэронавигация и эксплуатация авиационной техники</w:t>
      </w:r>
    </w:p>
    <w:p w14:paraId="70224A82" w14:textId="77777777" w:rsidR="00237508" w:rsidRPr="00FD48C3" w:rsidRDefault="00237508" w:rsidP="00237508">
      <w:pPr>
        <w:spacing w:after="0" w:line="240" w:lineRule="auto"/>
        <w:jc w:val="center"/>
        <w:rPr>
          <w:rFonts w:ascii="Times New Roman" w:hAnsi="Times New Roman" w:cs="Times New Roman"/>
          <w:b/>
          <w:sz w:val="28"/>
          <w:szCs w:val="28"/>
        </w:rPr>
      </w:pPr>
      <w:r w:rsidRPr="00FD48C3">
        <w:rPr>
          <w:rFonts w:ascii="Times New Roman" w:hAnsi="Times New Roman" w:cs="Times New Roman"/>
          <w:b/>
          <w:sz w:val="28"/>
          <w:szCs w:val="28"/>
          <w:lang w:val="en-US"/>
        </w:rPr>
        <w:t>Navigation</w:t>
      </w:r>
      <w:r w:rsidRPr="00FD48C3">
        <w:rPr>
          <w:rFonts w:ascii="Times New Roman" w:hAnsi="Times New Roman" w:cs="Times New Roman"/>
          <w:b/>
          <w:sz w:val="28"/>
          <w:szCs w:val="28"/>
        </w:rPr>
        <w:t xml:space="preserve"> </w:t>
      </w:r>
      <w:r w:rsidRPr="00FD48C3">
        <w:rPr>
          <w:rFonts w:ascii="Times New Roman" w:hAnsi="Times New Roman" w:cs="Times New Roman"/>
          <w:b/>
          <w:sz w:val="28"/>
          <w:szCs w:val="28"/>
          <w:lang w:val="en-US"/>
        </w:rPr>
        <w:t>and</w:t>
      </w:r>
      <w:r w:rsidRPr="00FD48C3">
        <w:rPr>
          <w:rFonts w:ascii="Times New Roman" w:hAnsi="Times New Roman" w:cs="Times New Roman"/>
          <w:b/>
          <w:sz w:val="28"/>
          <w:szCs w:val="28"/>
        </w:rPr>
        <w:t xml:space="preserve"> </w:t>
      </w:r>
      <w:r w:rsidRPr="00FD48C3">
        <w:rPr>
          <w:rFonts w:ascii="Times New Roman" w:hAnsi="Times New Roman" w:cs="Times New Roman"/>
          <w:b/>
          <w:sz w:val="28"/>
          <w:szCs w:val="28"/>
          <w:lang w:val="en-US"/>
        </w:rPr>
        <w:t>operation</w:t>
      </w:r>
      <w:r w:rsidRPr="00FD48C3">
        <w:rPr>
          <w:rFonts w:ascii="Times New Roman" w:hAnsi="Times New Roman" w:cs="Times New Roman"/>
          <w:b/>
          <w:sz w:val="28"/>
          <w:szCs w:val="28"/>
        </w:rPr>
        <w:t xml:space="preserve"> </w:t>
      </w:r>
      <w:r w:rsidRPr="00FD48C3">
        <w:rPr>
          <w:rFonts w:ascii="Times New Roman" w:hAnsi="Times New Roman" w:cs="Times New Roman"/>
          <w:b/>
          <w:sz w:val="28"/>
          <w:szCs w:val="28"/>
          <w:lang w:val="en-US"/>
        </w:rPr>
        <w:t>of</w:t>
      </w:r>
      <w:r w:rsidRPr="00FD48C3">
        <w:rPr>
          <w:rFonts w:ascii="Times New Roman" w:hAnsi="Times New Roman" w:cs="Times New Roman"/>
          <w:b/>
          <w:sz w:val="28"/>
          <w:szCs w:val="28"/>
        </w:rPr>
        <w:t xml:space="preserve"> </w:t>
      </w:r>
      <w:r w:rsidRPr="00FD48C3">
        <w:rPr>
          <w:rFonts w:ascii="Times New Roman" w:hAnsi="Times New Roman" w:cs="Times New Roman"/>
          <w:b/>
          <w:sz w:val="28"/>
          <w:szCs w:val="28"/>
          <w:lang w:val="en-US"/>
        </w:rPr>
        <w:t>aircraft</w:t>
      </w:r>
    </w:p>
    <w:p w14:paraId="6E914F91" w14:textId="77777777" w:rsidR="00237508" w:rsidRPr="00233BDA" w:rsidRDefault="00237508" w:rsidP="00237508">
      <w:pPr>
        <w:pBdr>
          <w:bottom w:val="thinThickSmallGap" w:sz="12" w:space="6" w:color="auto"/>
          <w:between w:val="single" w:sz="4" w:space="1" w:color="auto"/>
        </w:pBdr>
        <w:spacing w:after="0" w:line="240" w:lineRule="auto"/>
        <w:ind w:left="2410" w:right="2266" w:firstLine="3402"/>
        <w:rPr>
          <w:rFonts w:ascii="Times New Roman" w:hAnsi="Times New Roman" w:cs="Times New Roman"/>
          <w:b/>
          <w:bCs/>
          <w:sz w:val="24"/>
          <w:szCs w:val="24"/>
        </w:rPr>
      </w:pPr>
      <w:r w:rsidRPr="00233BDA">
        <w:rPr>
          <w:rFonts w:ascii="Times New Roman" w:hAnsi="Times New Roman" w:cs="Times New Roman"/>
          <w:b/>
          <w:bCs/>
          <w:sz w:val="24"/>
          <w:szCs w:val="24"/>
        </w:rPr>
        <w:t xml:space="preserve">    </w:t>
      </w:r>
    </w:p>
    <w:p w14:paraId="57A64EB5" w14:textId="77777777" w:rsidR="00237508" w:rsidRPr="00237508" w:rsidRDefault="00237508" w:rsidP="00FD48C3">
      <w:pPr>
        <w:spacing w:after="0" w:line="240" w:lineRule="auto"/>
        <w:jc w:val="both"/>
        <w:rPr>
          <w:rFonts w:ascii="Times New Roman" w:hAnsi="Times New Roman" w:cs="Times New Roman"/>
          <w:b/>
          <w:sz w:val="24"/>
        </w:rPr>
      </w:pPr>
      <w:r>
        <w:rPr>
          <w:rFonts w:ascii="Times New Roman" w:hAnsi="Times New Roman" w:cs="Times New Roman"/>
          <w:b/>
          <w:bCs/>
          <w:sz w:val="24"/>
        </w:rPr>
        <w:br/>
      </w:r>
      <w:r w:rsidRPr="00237508">
        <w:rPr>
          <w:rFonts w:ascii="Times New Roman" w:hAnsi="Times New Roman" w:cs="Times New Roman"/>
          <w:b/>
          <w:sz w:val="24"/>
        </w:rPr>
        <w:t>Перспективы применения композиционных материалов</w:t>
      </w:r>
      <w:r>
        <w:rPr>
          <w:rFonts w:ascii="Times New Roman" w:hAnsi="Times New Roman" w:cs="Times New Roman"/>
          <w:b/>
          <w:sz w:val="24"/>
        </w:rPr>
        <w:t xml:space="preserve"> с</w:t>
      </w:r>
      <w:r w:rsidRPr="00237508">
        <w:rPr>
          <w:rFonts w:ascii="Times New Roman" w:hAnsi="Times New Roman" w:cs="Times New Roman"/>
          <w:b/>
          <w:sz w:val="24"/>
        </w:rPr>
        <w:t xml:space="preserve"> интегрированными сенсорами в диагностике</w:t>
      </w:r>
      <w:r>
        <w:rPr>
          <w:rFonts w:ascii="Times New Roman" w:hAnsi="Times New Roman" w:cs="Times New Roman"/>
          <w:b/>
          <w:sz w:val="24"/>
        </w:rPr>
        <w:t xml:space="preserve"> </w:t>
      </w:r>
      <w:r w:rsidRPr="00237508">
        <w:rPr>
          <w:rFonts w:ascii="Times New Roman" w:hAnsi="Times New Roman" w:cs="Times New Roman"/>
          <w:b/>
          <w:sz w:val="24"/>
        </w:rPr>
        <w:t>авиационных двигателей</w:t>
      </w:r>
    </w:p>
    <w:p w14:paraId="22265849" w14:textId="77777777" w:rsidR="00237508" w:rsidRPr="00237508" w:rsidRDefault="00237508" w:rsidP="00FD48C3">
      <w:pPr>
        <w:spacing w:after="0" w:line="240" w:lineRule="auto"/>
        <w:jc w:val="both"/>
        <w:rPr>
          <w:rFonts w:ascii="Times New Roman" w:hAnsi="Times New Roman" w:cs="Times New Roman"/>
          <w:i/>
          <w:sz w:val="24"/>
        </w:rPr>
      </w:pPr>
      <w:proofErr w:type="spellStart"/>
      <w:r w:rsidRPr="00237508">
        <w:rPr>
          <w:rFonts w:ascii="Times New Roman" w:hAnsi="Times New Roman" w:cs="Times New Roman"/>
          <w:i/>
          <w:sz w:val="24"/>
        </w:rPr>
        <w:t>Мецкер</w:t>
      </w:r>
      <w:proofErr w:type="spellEnd"/>
      <w:r w:rsidRPr="00237508">
        <w:rPr>
          <w:rFonts w:ascii="Times New Roman" w:hAnsi="Times New Roman" w:cs="Times New Roman"/>
          <w:i/>
          <w:sz w:val="24"/>
        </w:rPr>
        <w:t xml:space="preserve"> А. А., </w:t>
      </w:r>
      <w:proofErr w:type="spellStart"/>
      <w:r w:rsidRPr="00237508">
        <w:rPr>
          <w:rFonts w:ascii="Times New Roman" w:hAnsi="Times New Roman" w:cs="Times New Roman"/>
          <w:i/>
          <w:sz w:val="24"/>
        </w:rPr>
        <w:t>Машошин</w:t>
      </w:r>
      <w:proofErr w:type="spellEnd"/>
      <w:r w:rsidRPr="00237508">
        <w:rPr>
          <w:rFonts w:ascii="Times New Roman" w:hAnsi="Times New Roman" w:cs="Times New Roman"/>
          <w:i/>
          <w:sz w:val="24"/>
        </w:rPr>
        <w:t xml:space="preserve"> О. Ф.</w:t>
      </w:r>
    </w:p>
    <w:p w14:paraId="3415BCE4" w14:textId="77777777" w:rsidR="00237508" w:rsidRPr="00F77094" w:rsidRDefault="00237508" w:rsidP="00FD48C3">
      <w:pPr>
        <w:spacing w:after="0" w:line="240" w:lineRule="auto"/>
        <w:jc w:val="both"/>
        <w:rPr>
          <w:rFonts w:ascii="Times New Roman" w:hAnsi="Times New Roman" w:cs="Times New Roman"/>
          <w:b/>
          <w:sz w:val="24"/>
        </w:rPr>
      </w:pPr>
    </w:p>
    <w:p w14:paraId="40FC3E89" w14:textId="77777777" w:rsidR="00237508" w:rsidRPr="00237508" w:rsidRDefault="00237508" w:rsidP="00FD48C3">
      <w:pPr>
        <w:spacing w:after="0" w:line="240" w:lineRule="auto"/>
        <w:jc w:val="both"/>
        <w:rPr>
          <w:rFonts w:ascii="Times New Roman" w:hAnsi="Times New Roman" w:cs="Times New Roman"/>
          <w:sz w:val="24"/>
        </w:rPr>
      </w:pPr>
      <w:r w:rsidRPr="00237508">
        <w:rPr>
          <w:rFonts w:ascii="Times New Roman" w:hAnsi="Times New Roman" w:cs="Times New Roman"/>
          <w:b/>
          <w:sz w:val="24"/>
        </w:rPr>
        <w:t>Аннотация</w:t>
      </w:r>
      <w:r w:rsidRPr="00237508">
        <w:rPr>
          <w:rFonts w:ascii="Times New Roman" w:hAnsi="Times New Roman" w:cs="Times New Roman"/>
          <w:sz w:val="24"/>
        </w:rPr>
        <w:t>. Представлен анализ перспектив применения</w:t>
      </w:r>
      <w:r>
        <w:rPr>
          <w:rFonts w:ascii="Times New Roman" w:hAnsi="Times New Roman" w:cs="Times New Roman"/>
          <w:sz w:val="24"/>
        </w:rPr>
        <w:t xml:space="preserve"> композиционных материалов (КМ) </w:t>
      </w:r>
      <w:r w:rsidRPr="00237508">
        <w:rPr>
          <w:rFonts w:ascii="Times New Roman" w:hAnsi="Times New Roman" w:cs="Times New Roman"/>
          <w:sz w:val="24"/>
        </w:rPr>
        <w:t>с интегрированными сенсорами в диагностике авиационных двигателе</w:t>
      </w:r>
      <w:r>
        <w:rPr>
          <w:rFonts w:ascii="Times New Roman" w:hAnsi="Times New Roman" w:cs="Times New Roman"/>
          <w:sz w:val="24"/>
        </w:rPr>
        <w:t xml:space="preserve">й (АД). Рассмотрено современное </w:t>
      </w:r>
      <w:r w:rsidRPr="00237508">
        <w:rPr>
          <w:rFonts w:ascii="Times New Roman" w:hAnsi="Times New Roman" w:cs="Times New Roman"/>
          <w:sz w:val="24"/>
        </w:rPr>
        <w:t>состояние разработок в данной области, где особое внимание уделяется использо</w:t>
      </w:r>
      <w:r>
        <w:rPr>
          <w:rFonts w:ascii="Times New Roman" w:hAnsi="Times New Roman" w:cs="Times New Roman"/>
          <w:sz w:val="24"/>
        </w:rPr>
        <w:t xml:space="preserve">ванию полимерных КМ </w:t>
      </w:r>
      <w:r w:rsidRPr="00237508">
        <w:rPr>
          <w:rFonts w:ascii="Times New Roman" w:hAnsi="Times New Roman" w:cs="Times New Roman"/>
          <w:sz w:val="24"/>
        </w:rPr>
        <w:t xml:space="preserve">в конструкции двигателей. В качестве основных типов сенсоров для </w:t>
      </w:r>
      <w:r>
        <w:rPr>
          <w:rFonts w:ascii="Times New Roman" w:hAnsi="Times New Roman" w:cs="Times New Roman"/>
          <w:sz w:val="24"/>
        </w:rPr>
        <w:t>интеграции в материал проанали</w:t>
      </w:r>
      <w:r w:rsidRPr="00237508">
        <w:rPr>
          <w:rFonts w:ascii="Times New Roman" w:hAnsi="Times New Roman" w:cs="Times New Roman"/>
          <w:sz w:val="24"/>
        </w:rPr>
        <w:t xml:space="preserve">зированы волоконно-оптические, пьезоэлектрические и </w:t>
      </w:r>
      <w:proofErr w:type="spellStart"/>
      <w:r w:rsidRPr="00237508">
        <w:rPr>
          <w:rFonts w:ascii="Times New Roman" w:hAnsi="Times New Roman" w:cs="Times New Roman"/>
          <w:sz w:val="24"/>
        </w:rPr>
        <w:t>микроэлек</w:t>
      </w:r>
      <w:r>
        <w:rPr>
          <w:rFonts w:ascii="Times New Roman" w:hAnsi="Times New Roman" w:cs="Times New Roman"/>
          <w:sz w:val="24"/>
        </w:rPr>
        <w:t>тромеханические</w:t>
      </w:r>
      <w:proofErr w:type="spellEnd"/>
      <w:r>
        <w:rPr>
          <w:rFonts w:ascii="Times New Roman" w:hAnsi="Times New Roman" w:cs="Times New Roman"/>
          <w:sz w:val="24"/>
        </w:rPr>
        <w:t xml:space="preserve"> системы (МЭМС). </w:t>
      </w:r>
      <w:r w:rsidRPr="00237508">
        <w:rPr>
          <w:rFonts w:ascii="Times New Roman" w:hAnsi="Times New Roman" w:cs="Times New Roman"/>
          <w:sz w:val="24"/>
        </w:rPr>
        <w:t xml:space="preserve">Проведён анализ проблем, сдерживающих широкое внедрение данной </w:t>
      </w:r>
      <w:r>
        <w:rPr>
          <w:rFonts w:ascii="Times New Roman" w:hAnsi="Times New Roman" w:cs="Times New Roman"/>
          <w:sz w:val="24"/>
        </w:rPr>
        <w:t xml:space="preserve">технологии. Среди них выделены: </w:t>
      </w:r>
      <w:r w:rsidRPr="00237508">
        <w:rPr>
          <w:rFonts w:ascii="Times New Roman" w:hAnsi="Times New Roman" w:cs="Times New Roman"/>
          <w:sz w:val="24"/>
        </w:rPr>
        <w:t>проблемы сбора и интерпретации больших массивов данных; техноло</w:t>
      </w:r>
      <w:r>
        <w:rPr>
          <w:rFonts w:ascii="Times New Roman" w:hAnsi="Times New Roman" w:cs="Times New Roman"/>
          <w:sz w:val="24"/>
        </w:rPr>
        <w:t xml:space="preserve">гические сложности, связанные с </w:t>
      </w:r>
      <w:r w:rsidRPr="00237508">
        <w:rPr>
          <w:rFonts w:ascii="Times New Roman" w:hAnsi="Times New Roman" w:cs="Times New Roman"/>
          <w:sz w:val="24"/>
        </w:rPr>
        <w:t>интеграцией сенсорных сетей в материал без ухудшения его структурной</w:t>
      </w:r>
      <w:r>
        <w:rPr>
          <w:rFonts w:ascii="Times New Roman" w:hAnsi="Times New Roman" w:cs="Times New Roman"/>
          <w:sz w:val="24"/>
        </w:rPr>
        <w:t xml:space="preserve"> целостности; вопросы долговеч</w:t>
      </w:r>
      <w:r w:rsidRPr="00237508">
        <w:rPr>
          <w:rFonts w:ascii="Times New Roman" w:hAnsi="Times New Roman" w:cs="Times New Roman"/>
          <w:sz w:val="24"/>
        </w:rPr>
        <w:t>ности и живучести сенсоров в эксплуатационных условиях. Предлож</w:t>
      </w:r>
      <w:r>
        <w:rPr>
          <w:rFonts w:ascii="Times New Roman" w:hAnsi="Times New Roman" w:cs="Times New Roman"/>
          <w:sz w:val="24"/>
        </w:rPr>
        <w:t xml:space="preserve">ены потенциальные пути решения, </w:t>
      </w:r>
      <w:r w:rsidRPr="00237508">
        <w:rPr>
          <w:rFonts w:ascii="Times New Roman" w:hAnsi="Times New Roman" w:cs="Times New Roman"/>
          <w:sz w:val="24"/>
        </w:rPr>
        <w:t xml:space="preserve">включающие совершенствование алгоритмов сбора и обработки данных </w:t>
      </w:r>
      <w:r>
        <w:rPr>
          <w:rFonts w:ascii="Times New Roman" w:hAnsi="Times New Roman" w:cs="Times New Roman"/>
          <w:sz w:val="24"/>
        </w:rPr>
        <w:t xml:space="preserve">от сенсоров, а также разработку </w:t>
      </w:r>
      <w:r w:rsidRPr="00237508">
        <w:rPr>
          <w:rFonts w:ascii="Times New Roman" w:hAnsi="Times New Roman" w:cs="Times New Roman"/>
          <w:sz w:val="24"/>
        </w:rPr>
        <w:t>новых методов интеграции.</w:t>
      </w:r>
    </w:p>
    <w:p w14:paraId="517EB878" w14:textId="77777777" w:rsidR="00D15156" w:rsidRDefault="00D15156" w:rsidP="00FD48C3">
      <w:pPr>
        <w:spacing w:after="0" w:line="240" w:lineRule="auto"/>
        <w:jc w:val="both"/>
        <w:rPr>
          <w:rFonts w:ascii="Times New Roman" w:hAnsi="Times New Roman" w:cs="Times New Roman"/>
          <w:b/>
          <w:sz w:val="24"/>
        </w:rPr>
      </w:pPr>
    </w:p>
    <w:p w14:paraId="27F7E117" w14:textId="1EE4FB05" w:rsidR="00237508" w:rsidRPr="00237508" w:rsidRDefault="00237508" w:rsidP="00FD48C3">
      <w:pPr>
        <w:spacing w:after="0" w:line="240" w:lineRule="auto"/>
        <w:jc w:val="both"/>
        <w:rPr>
          <w:rFonts w:ascii="Times New Roman" w:hAnsi="Times New Roman" w:cs="Times New Roman"/>
          <w:sz w:val="24"/>
        </w:rPr>
      </w:pPr>
      <w:r w:rsidRPr="006B61B3">
        <w:rPr>
          <w:rFonts w:ascii="Times New Roman" w:hAnsi="Times New Roman" w:cs="Times New Roman"/>
          <w:b/>
          <w:sz w:val="24"/>
        </w:rPr>
        <w:t>Ключевые слова:</w:t>
      </w:r>
      <w:r w:rsidRPr="006B61B3">
        <w:rPr>
          <w:rFonts w:ascii="Times New Roman" w:hAnsi="Times New Roman" w:cs="Times New Roman"/>
          <w:sz w:val="24"/>
        </w:rPr>
        <w:t xml:space="preserve"> </w:t>
      </w:r>
      <w:r w:rsidRPr="00237508">
        <w:rPr>
          <w:rFonts w:ascii="Times New Roman" w:hAnsi="Times New Roman" w:cs="Times New Roman"/>
          <w:sz w:val="24"/>
        </w:rPr>
        <w:t>авиационный двигатель, диагностика, компо</w:t>
      </w:r>
      <w:r>
        <w:rPr>
          <w:rFonts w:ascii="Times New Roman" w:hAnsi="Times New Roman" w:cs="Times New Roman"/>
          <w:sz w:val="24"/>
        </w:rPr>
        <w:t>зиционные материалы, интегриро</w:t>
      </w:r>
      <w:r w:rsidRPr="00237508">
        <w:rPr>
          <w:rFonts w:ascii="Times New Roman" w:hAnsi="Times New Roman" w:cs="Times New Roman"/>
          <w:sz w:val="24"/>
        </w:rPr>
        <w:t>ванные сенсоры, встроенный контроль, мониторинг состояния констр</w:t>
      </w:r>
      <w:r>
        <w:rPr>
          <w:rFonts w:ascii="Times New Roman" w:hAnsi="Times New Roman" w:cs="Times New Roman"/>
          <w:sz w:val="24"/>
        </w:rPr>
        <w:t xml:space="preserve">укции, эксплуатация авиационной </w:t>
      </w:r>
      <w:r w:rsidRPr="00237508">
        <w:rPr>
          <w:rFonts w:ascii="Times New Roman" w:hAnsi="Times New Roman" w:cs="Times New Roman"/>
          <w:sz w:val="24"/>
        </w:rPr>
        <w:t>техники</w:t>
      </w:r>
    </w:p>
    <w:p w14:paraId="6B830898" w14:textId="4593E2CB" w:rsidR="00237508" w:rsidRPr="00237508" w:rsidRDefault="00237508" w:rsidP="008E0FAC">
      <w:pPr>
        <w:tabs>
          <w:tab w:val="left" w:pos="2694"/>
        </w:tabs>
        <w:spacing w:after="0" w:line="240" w:lineRule="auto"/>
        <w:jc w:val="center"/>
        <w:rPr>
          <w:rFonts w:ascii="Times New Roman" w:hAnsi="Times New Roman" w:cs="Times New Roman"/>
          <w:b/>
          <w:bCs/>
          <w:sz w:val="24"/>
          <w:szCs w:val="24"/>
          <w:lang w:val="en-US"/>
        </w:rPr>
      </w:pPr>
      <w:r w:rsidRPr="00237508">
        <w:rPr>
          <w:rFonts w:ascii="Times New Roman" w:hAnsi="Times New Roman" w:cs="Times New Roman"/>
          <w:b/>
          <w:bCs/>
          <w:sz w:val="24"/>
          <w:szCs w:val="24"/>
          <w:lang w:val="en-US"/>
        </w:rPr>
        <w:t>______________________________</w:t>
      </w:r>
    </w:p>
    <w:p w14:paraId="1CED95DF" w14:textId="77777777" w:rsidR="00237508" w:rsidRPr="00237508" w:rsidRDefault="00237508" w:rsidP="00237508">
      <w:pPr>
        <w:spacing w:after="0" w:line="240" w:lineRule="auto"/>
        <w:jc w:val="center"/>
        <w:rPr>
          <w:rFonts w:ascii="Times New Roman" w:hAnsi="Times New Roman" w:cs="Times New Roman"/>
          <w:b/>
          <w:bCs/>
          <w:sz w:val="24"/>
          <w:szCs w:val="24"/>
          <w:lang w:val="en-US"/>
        </w:rPr>
      </w:pPr>
    </w:p>
    <w:p w14:paraId="619B6028" w14:textId="77777777" w:rsidR="00237508" w:rsidRPr="00237508" w:rsidRDefault="00237508" w:rsidP="00FD48C3">
      <w:pPr>
        <w:spacing w:after="0" w:line="240" w:lineRule="auto"/>
        <w:jc w:val="both"/>
        <w:rPr>
          <w:rFonts w:ascii="Times New Roman" w:hAnsi="Times New Roman" w:cs="Times New Roman"/>
          <w:b/>
          <w:sz w:val="24"/>
          <w:lang w:val="en-US"/>
        </w:rPr>
      </w:pPr>
      <w:r w:rsidRPr="00237508">
        <w:rPr>
          <w:rFonts w:ascii="Times New Roman" w:hAnsi="Times New Roman" w:cs="Times New Roman"/>
          <w:b/>
          <w:sz w:val="24"/>
          <w:lang w:val="en-US"/>
        </w:rPr>
        <w:t>Prospects of composite materials with integrated sensors application in aircraft engines diagnostic</w:t>
      </w:r>
    </w:p>
    <w:p w14:paraId="20C4B7B3" w14:textId="77777777" w:rsidR="00237508" w:rsidRPr="00237508" w:rsidRDefault="00237508" w:rsidP="00FD48C3">
      <w:pPr>
        <w:spacing w:after="0" w:line="240" w:lineRule="auto"/>
        <w:jc w:val="both"/>
        <w:rPr>
          <w:rFonts w:ascii="Times New Roman" w:hAnsi="Times New Roman" w:cs="Times New Roman"/>
          <w:i/>
          <w:sz w:val="24"/>
          <w:lang w:val="en-US"/>
        </w:rPr>
      </w:pPr>
      <w:proofErr w:type="spellStart"/>
      <w:r w:rsidRPr="00237508">
        <w:rPr>
          <w:rFonts w:ascii="Times New Roman" w:hAnsi="Times New Roman" w:cs="Times New Roman"/>
          <w:i/>
          <w:sz w:val="24"/>
          <w:lang w:val="en-US"/>
        </w:rPr>
        <w:t>Metsker</w:t>
      </w:r>
      <w:proofErr w:type="spellEnd"/>
      <w:r w:rsidRPr="00237508">
        <w:rPr>
          <w:rFonts w:ascii="Times New Roman" w:hAnsi="Times New Roman" w:cs="Times New Roman"/>
          <w:i/>
          <w:sz w:val="24"/>
          <w:lang w:val="en-US"/>
        </w:rPr>
        <w:t xml:space="preserve"> A. A., </w:t>
      </w:r>
      <w:proofErr w:type="spellStart"/>
      <w:r w:rsidRPr="00237508">
        <w:rPr>
          <w:rFonts w:ascii="Times New Roman" w:hAnsi="Times New Roman" w:cs="Times New Roman"/>
          <w:i/>
          <w:sz w:val="24"/>
          <w:lang w:val="en-US"/>
        </w:rPr>
        <w:t>Mashoshin</w:t>
      </w:r>
      <w:proofErr w:type="spellEnd"/>
      <w:r w:rsidRPr="00237508">
        <w:rPr>
          <w:rFonts w:ascii="Times New Roman" w:hAnsi="Times New Roman" w:cs="Times New Roman"/>
          <w:i/>
          <w:sz w:val="24"/>
          <w:lang w:val="en-US"/>
        </w:rPr>
        <w:t xml:space="preserve"> O. F.</w:t>
      </w:r>
    </w:p>
    <w:p w14:paraId="35C80759" w14:textId="77777777" w:rsidR="00237508" w:rsidRPr="005D6C00" w:rsidRDefault="00237508" w:rsidP="00FD48C3">
      <w:pPr>
        <w:spacing w:after="0" w:line="240" w:lineRule="auto"/>
        <w:jc w:val="both"/>
        <w:rPr>
          <w:rFonts w:ascii="Times New Roman" w:hAnsi="Times New Roman" w:cs="Times New Roman"/>
          <w:b/>
          <w:sz w:val="24"/>
          <w:lang w:val="en-US"/>
        </w:rPr>
      </w:pPr>
    </w:p>
    <w:p w14:paraId="55CEB972" w14:textId="0577C2A4" w:rsidR="00473987" w:rsidRDefault="00473987" w:rsidP="00FD48C3">
      <w:pPr>
        <w:spacing w:after="0" w:line="240" w:lineRule="auto"/>
        <w:jc w:val="both"/>
        <w:rPr>
          <w:rFonts w:ascii="Times New Roman" w:hAnsi="Times New Roman" w:cs="Times New Roman"/>
          <w:sz w:val="24"/>
          <w:szCs w:val="24"/>
          <w:lang w:val="en-US"/>
        </w:rPr>
      </w:pPr>
      <w:r w:rsidRPr="00473987">
        <w:rPr>
          <w:rFonts w:ascii="Times New Roman" w:hAnsi="Times New Roman" w:cs="Times New Roman"/>
          <w:b/>
          <w:sz w:val="24"/>
          <w:szCs w:val="24"/>
          <w:lang w:val="en-US"/>
        </w:rPr>
        <w:t>Abstract.</w:t>
      </w:r>
      <w:r w:rsidRPr="00473987">
        <w:rPr>
          <w:rFonts w:ascii="Times New Roman" w:hAnsi="Times New Roman" w:cs="Times New Roman"/>
          <w:sz w:val="24"/>
          <w:szCs w:val="24"/>
          <w:lang w:val="en-US"/>
        </w:rPr>
        <w:t xml:space="preserve"> This article presents an analysis of the prospects for utilizing comp</w:t>
      </w:r>
      <w:r>
        <w:rPr>
          <w:rFonts w:ascii="Times New Roman" w:hAnsi="Times New Roman" w:cs="Times New Roman"/>
          <w:sz w:val="24"/>
          <w:szCs w:val="24"/>
          <w:lang w:val="en-US"/>
        </w:rPr>
        <w:t>osite materials with integrated</w:t>
      </w:r>
      <w:r w:rsidRPr="00473987">
        <w:rPr>
          <w:rFonts w:ascii="Times New Roman" w:hAnsi="Times New Roman" w:cs="Times New Roman"/>
          <w:sz w:val="24"/>
          <w:szCs w:val="24"/>
          <w:lang w:val="en-US"/>
        </w:rPr>
        <w:t xml:space="preserve"> sensors for aircraft engine diagnostic. The study reviews the current state of developmen</w:t>
      </w:r>
      <w:r>
        <w:rPr>
          <w:rFonts w:ascii="Times New Roman" w:hAnsi="Times New Roman" w:cs="Times New Roman"/>
          <w:sz w:val="24"/>
          <w:szCs w:val="24"/>
          <w:lang w:val="en-US"/>
        </w:rPr>
        <w:t>t in this field, with a</w:t>
      </w:r>
      <w:r w:rsidRPr="00473987">
        <w:rPr>
          <w:rFonts w:ascii="Times New Roman" w:hAnsi="Times New Roman" w:cs="Times New Roman"/>
          <w:sz w:val="24"/>
          <w:szCs w:val="24"/>
          <w:lang w:val="en-US"/>
        </w:rPr>
        <w:t xml:space="preserve"> particular focus on the application of polymer composite materials in engine structur</w:t>
      </w:r>
      <w:r>
        <w:rPr>
          <w:rFonts w:ascii="Times New Roman" w:hAnsi="Times New Roman" w:cs="Times New Roman"/>
          <w:sz w:val="24"/>
          <w:szCs w:val="24"/>
          <w:lang w:val="en-US"/>
        </w:rPr>
        <w:t>es. Fiber-optic, piezoelectric,</w:t>
      </w:r>
      <w:r w:rsidRPr="00473987">
        <w:rPr>
          <w:rFonts w:ascii="Times New Roman" w:hAnsi="Times New Roman" w:cs="Times New Roman"/>
          <w:sz w:val="24"/>
          <w:szCs w:val="24"/>
          <w:lang w:val="en-US"/>
        </w:rPr>
        <w:t xml:space="preserve"> and micro-electro-mechanical systems are analyzed as the principal types of s</w:t>
      </w:r>
      <w:r>
        <w:rPr>
          <w:rFonts w:ascii="Times New Roman" w:hAnsi="Times New Roman" w:cs="Times New Roman"/>
          <w:sz w:val="24"/>
          <w:szCs w:val="24"/>
          <w:lang w:val="en-US"/>
        </w:rPr>
        <w:t>ensors for integration into the</w:t>
      </w:r>
      <w:r w:rsidRPr="00473987">
        <w:rPr>
          <w:rFonts w:ascii="Times New Roman" w:hAnsi="Times New Roman" w:cs="Times New Roman"/>
          <w:sz w:val="24"/>
          <w:szCs w:val="24"/>
          <w:lang w:val="en-US"/>
        </w:rPr>
        <w:t xml:space="preserve"> material. An analysis of the challenges impeding the widespread adoption of</w:t>
      </w:r>
      <w:r>
        <w:rPr>
          <w:rFonts w:ascii="Times New Roman" w:hAnsi="Times New Roman" w:cs="Times New Roman"/>
          <w:sz w:val="24"/>
          <w:szCs w:val="24"/>
          <w:lang w:val="en-US"/>
        </w:rPr>
        <w:t xml:space="preserve"> this technology. These include</w:t>
      </w:r>
      <w:r w:rsidRPr="00473987">
        <w:rPr>
          <w:rFonts w:ascii="Times New Roman" w:hAnsi="Times New Roman" w:cs="Times New Roman"/>
          <w:sz w:val="24"/>
          <w:szCs w:val="24"/>
          <w:lang w:val="en-US"/>
        </w:rPr>
        <w:t xml:space="preserve"> the challenges of collecting and interpreting large volumes of data, the techno</w:t>
      </w:r>
      <w:r>
        <w:rPr>
          <w:rFonts w:ascii="Times New Roman" w:hAnsi="Times New Roman" w:cs="Times New Roman"/>
          <w:sz w:val="24"/>
          <w:szCs w:val="24"/>
          <w:lang w:val="en-US"/>
        </w:rPr>
        <w:t>logical complexities associated</w:t>
      </w:r>
      <w:r w:rsidRPr="00473987">
        <w:rPr>
          <w:rFonts w:ascii="Times New Roman" w:hAnsi="Times New Roman" w:cs="Times New Roman"/>
          <w:sz w:val="24"/>
          <w:szCs w:val="24"/>
          <w:lang w:val="en-US"/>
        </w:rPr>
        <w:t xml:space="preserve"> with integrating sensor networks into the material without degrading its structur</w:t>
      </w:r>
      <w:r>
        <w:rPr>
          <w:rFonts w:ascii="Times New Roman" w:hAnsi="Times New Roman" w:cs="Times New Roman"/>
          <w:sz w:val="24"/>
          <w:szCs w:val="24"/>
          <w:lang w:val="en-US"/>
        </w:rPr>
        <w:t>al integrity, as well as issues</w:t>
      </w:r>
      <w:r w:rsidRPr="00473987">
        <w:rPr>
          <w:rFonts w:ascii="Times New Roman" w:hAnsi="Times New Roman" w:cs="Times New Roman"/>
          <w:sz w:val="24"/>
          <w:szCs w:val="24"/>
          <w:lang w:val="en-US"/>
        </w:rPr>
        <w:t xml:space="preserve"> of long-term stability and sensor survivability under operational conditions. Potential solutions are proposed, encompassing the enhancement of data acquisition and processing algorithms for sensors data and the development of novel integration methods.</w:t>
      </w:r>
    </w:p>
    <w:p w14:paraId="5E72C865" w14:textId="77777777" w:rsidR="00D15156" w:rsidRPr="00473987" w:rsidRDefault="00D15156" w:rsidP="00FD48C3">
      <w:pPr>
        <w:spacing w:after="0" w:line="240" w:lineRule="auto"/>
        <w:jc w:val="both"/>
        <w:rPr>
          <w:rFonts w:ascii="Times New Roman" w:hAnsi="Times New Roman" w:cs="Times New Roman"/>
          <w:sz w:val="24"/>
          <w:szCs w:val="24"/>
          <w:lang w:val="en-US"/>
        </w:rPr>
      </w:pPr>
    </w:p>
    <w:p w14:paraId="76AD3BA1" w14:textId="75FC831A" w:rsidR="00473987" w:rsidRDefault="00473987" w:rsidP="00AD4BD6">
      <w:pPr>
        <w:spacing w:after="0" w:line="240" w:lineRule="auto"/>
        <w:rPr>
          <w:rFonts w:ascii="Times New Roman" w:hAnsi="Times New Roman" w:cs="Times New Roman"/>
          <w:sz w:val="24"/>
          <w:szCs w:val="24"/>
          <w:lang w:val="en-US"/>
        </w:rPr>
      </w:pPr>
      <w:r w:rsidRPr="00473987">
        <w:rPr>
          <w:rFonts w:ascii="Times New Roman" w:hAnsi="Times New Roman" w:cs="Times New Roman"/>
          <w:b/>
          <w:sz w:val="24"/>
          <w:szCs w:val="24"/>
          <w:lang w:val="en-US"/>
        </w:rPr>
        <w:t>Keywords:</w:t>
      </w:r>
      <w:r w:rsidRPr="00473987">
        <w:rPr>
          <w:rFonts w:ascii="Times New Roman" w:hAnsi="Times New Roman" w:cs="Times New Roman"/>
          <w:sz w:val="24"/>
          <w:szCs w:val="24"/>
          <w:lang w:val="en-US"/>
        </w:rPr>
        <w:t xml:space="preserve"> aircraft engine, diagnostic, composite materials, integrated sensors, </w:t>
      </w:r>
      <w:r>
        <w:rPr>
          <w:rFonts w:ascii="Times New Roman" w:hAnsi="Times New Roman" w:cs="Times New Roman"/>
          <w:sz w:val="24"/>
          <w:szCs w:val="24"/>
          <w:lang w:val="en-US"/>
        </w:rPr>
        <w:t>embedded control,</w:t>
      </w:r>
      <w:r w:rsidRPr="00473987">
        <w:rPr>
          <w:rFonts w:ascii="Times New Roman" w:hAnsi="Times New Roman" w:cs="Times New Roman"/>
          <w:sz w:val="24"/>
          <w:szCs w:val="24"/>
          <w:lang w:val="en-US"/>
        </w:rPr>
        <w:t xml:space="preserve"> structural health monitoring, operation of aircraft</w:t>
      </w:r>
    </w:p>
    <w:p w14:paraId="733E6B43" w14:textId="77777777" w:rsidR="00D15156" w:rsidRDefault="00D15156" w:rsidP="00D15156">
      <w:pPr>
        <w:spacing w:after="0" w:line="240" w:lineRule="auto"/>
        <w:rPr>
          <w:rFonts w:ascii="Times New Roman" w:hAnsi="Times New Roman" w:cs="Times New Roman"/>
          <w:sz w:val="24"/>
          <w:szCs w:val="24"/>
          <w:lang w:val="en-US"/>
        </w:rPr>
      </w:pPr>
    </w:p>
    <w:p w14:paraId="6ED57AEF" w14:textId="77777777" w:rsidR="00473987" w:rsidRPr="00377458" w:rsidRDefault="00473987" w:rsidP="00473987">
      <w:pPr>
        <w:pBdr>
          <w:top w:val="double" w:sz="4" w:space="1" w:color="auto"/>
        </w:pBdr>
        <w:spacing w:after="0" w:line="240" w:lineRule="auto"/>
        <w:jc w:val="both"/>
        <w:rPr>
          <w:rFonts w:ascii="Times New Roman" w:hAnsi="Times New Roman" w:cs="Times New Roman"/>
          <w:b/>
          <w:sz w:val="24"/>
          <w:szCs w:val="24"/>
          <w:lang w:val="en-US"/>
        </w:rPr>
      </w:pPr>
    </w:p>
    <w:p w14:paraId="0EDA0EF3" w14:textId="77777777" w:rsidR="00473987" w:rsidRPr="00473987" w:rsidRDefault="00473987" w:rsidP="00473987">
      <w:pPr>
        <w:pBdr>
          <w:top w:val="double" w:sz="4" w:space="1" w:color="auto"/>
        </w:pBdr>
        <w:spacing w:after="0" w:line="240" w:lineRule="auto"/>
        <w:jc w:val="both"/>
        <w:rPr>
          <w:rFonts w:ascii="Times New Roman" w:hAnsi="Times New Roman" w:cs="Times New Roman"/>
          <w:b/>
          <w:sz w:val="24"/>
          <w:szCs w:val="24"/>
        </w:rPr>
      </w:pPr>
      <w:r w:rsidRPr="00473987">
        <w:rPr>
          <w:rFonts w:ascii="Times New Roman" w:hAnsi="Times New Roman" w:cs="Times New Roman"/>
          <w:b/>
          <w:sz w:val="24"/>
          <w:szCs w:val="24"/>
        </w:rPr>
        <w:lastRenderedPageBreak/>
        <w:t>Оценка безотказности системы электроснабжения самолёта Ил-96-300 на основе деревьев отказов с анализом перечня минимального оборудования</w:t>
      </w:r>
    </w:p>
    <w:p w14:paraId="5E7C37F3" w14:textId="77777777" w:rsidR="00473987" w:rsidRPr="00473987" w:rsidRDefault="00473987" w:rsidP="00473987">
      <w:pPr>
        <w:pBdr>
          <w:top w:val="double" w:sz="4" w:space="1" w:color="auto"/>
        </w:pBdr>
        <w:spacing w:after="0" w:line="240" w:lineRule="auto"/>
        <w:jc w:val="both"/>
        <w:rPr>
          <w:rFonts w:ascii="Times New Roman" w:hAnsi="Times New Roman" w:cs="Times New Roman"/>
          <w:i/>
          <w:sz w:val="24"/>
          <w:szCs w:val="24"/>
        </w:rPr>
      </w:pPr>
      <w:r w:rsidRPr="00473987">
        <w:rPr>
          <w:rFonts w:ascii="Times New Roman" w:hAnsi="Times New Roman" w:cs="Times New Roman"/>
          <w:i/>
          <w:sz w:val="24"/>
          <w:szCs w:val="24"/>
        </w:rPr>
        <w:t>Демченко А. Г., Шаталин В. И.</w:t>
      </w:r>
    </w:p>
    <w:p w14:paraId="5E7B3D8B" w14:textId="77777777" w:rsidR="00473987" w:rsidRDefault="00473987" w:rsidP="00473987">
      <w:pPr>
        <w:pBdr>
          <w:top w:val="double" w:sz="4" w:space="1" w:color="auto"/>
        </w:pBdr>
        <w:spacing w:after="0" w:line="240" w:lineRule="auto"/>
        <w:jc w:val="both"/>
        <w:rPr>
          <w:rFonts w:ascii="Times New Roman" w:hAnsi="Times New Roman" w:cs="Times New Roman"/>
          <w:sz w:val="24"/>
          <w:szCs w:val="24"/>
        </w:rPr>
      </w:pPr>
    </w:p>
    <w:p w14:paraId="38F4D649" w14:textId="77777777" w:rsidR="00473987" w:rsidRPr="00473987" w:rsidRDefault="00473987" w:rsidP="00473987">
      <w:pPr>
        <w:pBdr>
          <w:top w:val="double" w:sz="4" w:space="1" w:color="auto"/>
        </w:pBdr>
        <w:spacing w:after="0" w:line="240" w:lineRule="auto"/>
        <w:jc w:val="both"/>
        <w:rPr>
          <w:rFonts w:ascii="Times New Roman" w:hAnsi="Times New Roman" w:cs="Times New Roman"/>
          <w:sz w:val="24"/>
          <w:szCs w:val="24"/>
        </w:rPr>
      </w:pPr>
      <w:r w:rsidRPr="00473987">
        <w:rPr>
          <w:rFonts w:ascii="Times New Roman" w:hAnsi="Times New Roman" w:cs="Times New Roman"/>
          <w:b/>
          <w:sz w:val="24"/>
          <w:szCs w:val="24"/>
        </w:rPr>
        <w:t>Аннотация.</w:t>
      </w:r>
      <w:r w:rsidRPr="00473987">
        <w:rPr>
          <w:rFonts w:ascii="Times New Roman" w:hAnsi="Times New Roman" w:cs="Times New Roman"/>
          <w:sz w:val="24"/>
          <w:szCs w:val="24"/>
        </w:rPr>
        <w:t xml:space="preserve"> В работе рассматривается система электроснабжения</w:t>
      </w:r>
      <w:r>
        <w:rPr>
          <w:rFonts w:ascii="Times New Roman" w:hAnsi="Times New Roman" w:cs="Times New Roman"/>
          <w:sz w:val="24"/>
          <w:szCs w:val="24"/>
        </w:rPr>
        <w:t xml:space="preserve"> (СЭС) самолёта Ил-96-300 с по</w:t>
      </w:r>
      <w:r w:rsidRPr="00473987">
        <w:rPr>
          <w:rFonts w:ascii="Times New Roman" w:hAnsi="Times New Roman" w:cs="Times New Roman"/>
          <w:sz w:val="24"/>
          <w:szCs w:val="24"/>
        </w:rPr>
        <w:t xml:space="preserve">зиции структурного и имитационного моделирования надёжности (безотказности). </w:t>
      </w:r>
      <w:r w:rsidR="00753AB5">
        <w:rPr>
          <w:rFonts w:ascii="Times New Roman" w:hAnsi="Times New Roman" w:cs="Times New Roman"/>
          <w:sz w:val="24"/>
          <w:szCs w:val="24"/>
        </w:rPr>
        <w:t xml:space="preserve">Для основной системы </w:t>
      </w:r>
      <w:r w:rsidRPr="00473987">
        <w:rPr>
          <w:rFonts w:ascii="Times New Roman" w:hAnsi="Times New Roman" w:cs="Times New Roman"/>
          <w:sz w:val="24"/>
          <w:szCs w:val="24"/>
        </w:rPr>
        <w:t>питания переменным током составлена структурная модель надёжност</w:t>
      </w:r>
      <w:r w:rsidR="00753AB5">
        <w:rPr>
          <w:rFonts w:ascii="Times New Roman" w:hAnsi="Times New Roman" w:cs="Times New Roman"/>
          <w:sz w:val="24"/>
          <w:szCs w:val="24"/>
        </w:rPr>
        <w:t xml:space="preserve">и, на основе которой определены </w:t>
      </w:r>
      <w:r w:rsidRPr="00473987">
        <w:rPr>
          <w:rFonts w:ascii="Times New Roman" w:hAnsi="Times New Roman" w:cs="Times New Roman"/>
          <w:sz w:val="24"/>
          <w:szCs w:val="24"/>
        </w:rPr>
        <w:t>математические модели надёжности для подсистем левого и правого бо</w:t>
      </w:r>
      <w:r w:rsidR="00753AB5">
        <w:rPr>
          <w:rFonts w:ascii="Times New Roman" w:hAnsi="Times New Roman" w:cs="Times New Roman"/>
          <w:sz w:val="24"/>
          <w:szCs w:val="24"/>
        </w:rPr>
        <w:t xml:space="preserve">ртов, а также для всей основной </w:t>
      </w:r>
      <w:r w:rsidRPr="00473987">
        <w:rPr>
          <w:rFonts w:ascii="Times New Roman" w:hAnsi="Times New Roman" w:cs="Times New Roman"/>
          <w:sz w:val="24"/>
          <w:szCs w:val="24"/>
        </w:rPr>
        <w:t>системы питания переменным током. По построенной структурной мод</w:t>
      </w:r>
      <w:r w:rsidR="00753AB5">
        <w:rPr>
          <w:rFonts w:ascii="Times New Roman" w:hAnsi="Times New Roman" w:cs="Times New Roman"/>
          <w:sz w:val="24"/>
          <w:szCs w:val="24"/>
        </w:rPr>
        <w:t xml:space="preserve">ели надёжности основной системы </w:t>
      </w:r>
      <w:r w:rsidRPr="00473987">
        <w:rPr>
          <w:rFonts w:ascii="Times New Roman" w:hAnsi="Times New Roman" w:cs="Times New Roman"/>
          <w:sz w:val="24"/>
          <w:szCs w:val="24"/>
        </w:rPr>
        <w:t>питания переменным током определены критерии отказов для подсистем л</w:t>
      </w:r>
      <w:r w:rsidR="00753AB5">
        <w:rPr>
          <w:rFonts w:ascii="Times New Roman" w:hAnsi="Times New Roman" w:cs="Times New Roman"/>
          <w:sz w:val="24"/>
          <w:szCs w:val="24"/>
        </w:rPr>
        <w:t xml:space="preserve">евого и правого бортов, а также </w:t>
      </w:r>
      <w:r w:rsidRPr="00473987">
        <w:rPr>
          <w:rFonts w:ascii="Times New Roman" w:hAnsi="Times New Roman" w:cs="Times New Roman"/>
          <w:sz w:val="24"/>
          <w:szCs w:val="24"/>
        </w:rPr>
        <w:t>для всей основной системы питания переменным током. На основе опре</w:t>
      </w:r>
      <w:r w:rsidR="00753AB5">
        <w:rPr>
          <w:rFonts w:ascii="Times New Roman" w:hAnsi="Times New Roman" w:cs="Times New Roman"/>
          <w:sz w:val="24"/>
          <w:szCs w:val="24"/>
        </w:rPr>
        <w:t>делённых критериев отказов под</w:t>
      </w:r>
      <w:r w:rsidRPr="00473987">
        <w:rPr>
          <w:rFonts w:ascii="Times New Roman" w:hAnsi="Times New Roman" w:cs="Times New Roman"/>
          <w:sz w:val="24"/>
          <w:szCs w:val="24"/>
        </w:rPr>
        <w:t>систем левого и правого бортов, основной системы питания переме</w:t>
      </w:r>
      <w:r w:rsidR="00753AB5">
        <w:rPr>
          <w:rFonts w:ascii="Times New Roman" w:hAnsi="Times New Roman" w:cs="Times New Roman"/>
          <w:sz w:val="24"/>
          <w:szCs w:val="24"/>
        </w:rPr>
        <w:t xml:space="preserve">нным током выполнено построение </w:t>
      </w:r>
      <w:r w:rsidRPr="00473987">
        <w:rPr>
          <w:rFonts w:ascii="Times New Roman" w:hAnsi="Times New Roman" w:cs="Times New Roman"/>
          <w:sz w:val="24"/>
          <w:szCs w:val="24"/>
        </w:rPr>
        <w:t>их имитационных моделей надёжности в виде деревьев отказов в ср</w:t>
      </w:r>
      <w:r w:rsidR="00753AB5">
        <w:rPr>
          <w:rFonts w:ascii="Times New Roman" w:hAnsi="Times New Roman" w:cs="Times New Roman"/>
          <w:sz w:val="24"/>
          <w:szCs w:val="24"/>
        </w:rPr>
        <w:t xml:space="preserve">еде имитационного моделирования </w:t>
      </w:r>
      <w:proofErr w:type="spellStart"/>
      <w:r w:rsidRPr="00473987">
        <w:rPr>
          <w:rFonts w:ascii="Times New Roman" w:hAnsi="Times New Roman" w:cs="Times New Roman"/>
          <w:sz w:val="24"/>
          <w:szCs w:val="24"/>
          <w:lang w:val="en-US"/>
        </w:rPr>
        <w:t>SimInTech</w:t>
      </w:r>
      <w:proofErr w:type="spellEnd"/>
      <w:r w:rsidRPr="00473987">
        <w:rPr>
          <w:rFonts w:ascii="Times New Roman" w:hAnsi="Times New Roman" w:cs="Times New Roman"/>
          <w:sz w:val="24"/>
          <w:szCs w:val="24"/>
        </w:rPr>
        <w:t>. На построенных имитационных моделях надёжности выполнен численный расчёт значений</w:t>
      </w:r>
    </w:p>
    <w:p w14:paraId="23CD91BA" w14:textId="77777777" w:rsidR="00473987" w:rsidRPr="00473987" w:rsidRDefault="00473987" w:rsidP="00473987">
      <w:pPr>
        <w:pBdr>
          <w:top w:val="double" w:sz="4" w:space="1" w:color="auto"/>
        </w:pBdr>
        <w:spacing w:after="0" w:line="240" w:lineRule="auto"/>
        <w:jc w:val="both"/>
        <w:rPr>
          <w:rFonts w:ascii="Times New Roman" w:hAnsi="Times New Roman" w:cs="Times New Roman"/>
          <w:sz w:val="24"/>
          <w:szCs w:val="24"/>
        </w:rPr>
      </w:pPr>
      <w:r w:rsidRPr="00473987">
        <w:rPr>
          <w:rFonts w:ascii="Times New Roman" w:hAnsi="Times New Roman" w:cs="Times New Roman"/>
          <w:sz w:val="24"/>
          <w:szCs w:val="24"/>
        </w:rPr>
        <w:t>показателей безотказности с построением графиков вероятности отка</w:t>
      </w:r>
      <w:r w:rsidR="00753AB5">
        <w:rPr>
          <w:rFonts w:ascii="Times New Roman" w:hAnsi="Times New Roman" w:cs="Times New Roman"/>
          <w:sz w:val="24"/>
          <w:szCs w:val="24"/>
        </w:rPr>
        <w:t>за, плотности вероятности нара</w:t>
      </w:r>
      <w:r w:rsidRPr="00473987">
        <w:rPr>
          <w:rFonts w:ascii="Times New Roman" w:hAnsi="Times New Roman" w:cs="Times New Roman"/>
          <w:sz w:val="24"/>
          <w:szCs w:val="24"/>
        </w:rPr>
        <w:t>ботки на отказ, интенсивности отказов. Показатели надёжности (без</w:t>
      </w:r>
      <w:r w:rsidR="00753AB5">
        <w:rPr>
          <w:rFonts w:ascii="Times New Roman" w:hAnsi="Times New Roman" w:cs="Times New Roman"/>
          <w:sz w:val="24"/>
          <w:szCs w:val="24"/>
        </w:rPr>
        <w:t xml:space="preserve">отказности) СЭС рассматриваются </w:t>
      </w:r>
      <w:r w:rsidRPr="00473987">
        <w:rPr>
          <w:rFonts w:ascii="Times New Roman" w:hAnsi="Times New Roman" w:cs="Times New Roman"/>
          <w:sz w:val="24"/>
          <w:szCs w:val="24"/>
        </w:rPr>
        <w:t>применительно к Перечню минимального оборудования (ПМО). Опр</w:t>
      </w:r>
      <w:r w:rsidR="00753AB5">
        <w:rPr>
          <w:rFonts w:ascii="Times New Roman" w:hAnsi="Times New Roman" w:cs="Times New Roman"/>
          <w:sz w:val="24"/>
          <w:szCs w:val="24"/>
        </w:rPr>
        <w:t xml:space="preserve">еделены перспективы дальнейшего </w:t>
      </w:r>
      <w:r w:rsidRPr="00473987">
        <w:rPr>
          <w:rFonts w:ascii="Times New Roman" w:hAnsi="Times New Roman" w:cs="Times New Roman"/>
          <w:sz w:val="24"/>
          <w:szCs w:val="24"/>
        </w:rPr>
        <w:t>применения разработанных имитационных моделей.</w:t>
      </w:r>
    </w:p>
    <w:p w14:paraId="205C52EE" w14:textId="77777777" w:rsidR="00753AB5" w:rsidRDefault="00753AB5" w:rsidP="00473987">
      <w:pPr>
        <w:pBdr>
          <w:top w:val="double" w:sz="4" w:space="1" w:color="auto"/>
        </w:pBdr>
        <w:spacing w:after="0" w:line="240" w:lineRule="auto"/>
        <w:jc w:val="both"/>
        <w:rPr>
          <w:rFonts w:ascii="Times New Roman" w:hAnsi="Times New Roman" w:cs="Times New Roman"/>
          <w:sz w:val="24"/>
          <w:szCs w:val="24"/>
        </w:rPr>
      </w:pPr>
    </w:p>
    <w:p w14:paraId="10E63D72" w14:textId="77777777" w:rsidR="00473987" w:rsidRPr="00473987" w:rsidRDefault="00473987" w:rsidP="00473987">
      <w:pPr>
        <w:pBdr>
          <w:top w:val="double" w:sz="4" w:space="1" w:color="auto"/>
        </w:pBdr>
        <w:spacing w:after="0" w:line="240" w:lineRule="auto"/>
        <w:jc w:val="both"/>
        <w:rPr>
          <w:rFonts w:ascii="Times New Roman" w:hAnsi="Times New Roman" w:cs="Times New Roman"/>
          <w:sz w:val="24"/>
          <w:szCs w:val="24"/>
        </w:rPr>
      </w:pPr>
      <w:r w:rsidRPr="00753AB5">
        <w:rPr>
          <w:rFonts w:ascii="Times New Roman" w:hAnsi="Times New Roman" w:cs="Times New Roman"/>
          <w:b/>
          <w:sz w:val="24"/>
          <w:szCs w:val="24"/>
        </w:rPr>
        <w:t>Ключевые слова:</w:t>
      </w:r>
      <w:r w:rsidRPr="00473987">
        <w:rPr>
          <w:rFonts w:ascii="Times New Roman" w:hAnsi="Times New Roman" w:cs="Times New Roman"/>
          <w:sz w:val="24"/>
          <w:szCs w:val="24"/>
        </w:rPr>
        <w:t xml:space="preserve"> система электроснабжения, структурная модель</w:t>
      </w:r>
      <w:r w:rsidR="00753AB5">
        <w:rPr>
          <w:rFonts w:ascii="Times New Roman" w:hAnsi="Times New Roman" w:cs="Times New Roman"/>
          <w:sz w:val="24"/>
          <w:szCs w:val="24"/>
        </w:rPr>
        <w:t xml:space="preserve"> надёжности, вероятность безот</w:t>
      </w:r>
      <w:r w:rsidRPr="00473987">
        <w:rPr>
          <w:rFonts w:ascii="Times New Roman" w:hAnsi="Times New Roman" w:cs="Times New Roman"/>
          <w:sz w:val="24"/>
          <w:szCs w:val="24"/>
        </w:rPr>
        <w:t xml:space="preserve">казной работы, интенсивность отказов, среда имитационного моделирования, </w:t>
      </w:r>
      <w:proofErr w:type="spellStart"/>
      <w:r w:rsidRPr="00473987">
        <w:rPr>
          <w:rFonts w:ascii="Times New Roman" w:hAnsi="Times New Roman" w:cs="Times New Roman"/>
          <w:sz w:val="24"/>
          <w:szCs w:val="24"/>
          <w:lang w:val="en-US"/>
        </w:rPr>
        <w:t>SimInTech</w:t>
      </w:r>
      <w:proofErr w:type="spellEnd"/>
      <w:r w:rsidR="00753AB5">
        <w:rPr>
          <w:rFonts w:ascii="Times New Roman" w:hAnsi="Times New Roman" w:cs="Times New Roman"/>
          <w:sz w:val="24"/>
          <w:szCs w:val="24"/>
        </w:rPr>
        <w:t xml:space="preserve">, имитационная </w:t>
      </w:r>
      <w:r w:rsidRPr="00473987">
        <w:rPr>
          <w:rFonts w:ascii="Times New Roman" w:hAnsi="Times New Roman" w:cs="Times New Roman"/>
          <w:sz w:val="24"/>
          <w:szCs w:val="24"/>
        </w:rPr>
        <w:t>модель, дерево отказов, вероятность отказа, Перечень минимального оборудования</w:t>
      </w:r>
    </w:p>
    <w:p w14:paraId="2306CEEF" w14:textId="7B6F8193" w:rsidR="00753AB5" w:rsidRPr="00753AB5" w:rsidRDefault="00753AB5" w:rsidP="008E0FAC">
      <w:pPr>
        <w:pBdr>
          <w:top w:val="double" w:sz="4" w:space="1" w:color="auto"/>
        </w:pBdr>
        <w:spacing w:after="0" w:line="240" w:lineRule="auto"/>
        <w:jc w:val="center"/>
        <w:rPr>
          <w:rFonts w:ascii="Times New Roman" w:hAnsi="Times New Roman" w:cs="Times New Roman"/>
          <w:sz w:val="24"/>
          <w:szCs w:val="24"/>
          <w:lang w:val="en-US"/>
        </w:rPr>
      </w:pPr>
      <w:r w:rsidRPr="00237508">
        <w:rPr>
          <w:rFonts w:ascii="Times New Roman" w:hAnsi="Times New Roman" w:cs="Times New Roman"/>
          <w:b/>
          <w:bCs/>
          <w:sz w:val="24"/>
          <w:szCs w:val="24"/>
          <w:lang w:val="en-US"/>
        </w:rPr>
        <w:t>______________________________</w:t>
      </w:r>
    </w:p>
    <w:p w14:paraId="573D6D7B" w14:textId="77777777" w:rsidR="00753AB5" w:rsidRPr="00753AB5" w:rsidRDefault="00753AB5" w:rsidP="00473987">
      <w:pPr>
        <w:pBdr>
          <w:top w:val="double" w:sz="4" w:space="1" w:color="auto"/>
        </w:pBdr>
        <w:spacing w:after="0" w:line="240" w:lineRule="auto"/>
        <w:jc w:val="both"/>
        <w:rPr>
          <w:rFonts w:ascii="Times New Roman" w:hAnsi="Times New Roman" w:cs="Times New Roman"/>
          <w:sz w:val="24"/>
          <w:szCs w:val="24"/>
          <w:lang w:val="en-US"/>
        </w:rPr>
      </w:pPr>
    </w:p>
    <w:p w14:paraId="6A9DEC89" w14:textId="77777777" w:rsidR="00473987" w:rsidRPr="00753AB5" w:rsidRDefault="00753AB5" w:rsidP="00473987">
      <w:pPr>
        <w:pBdr>
          <w:top w:val="double" w:sz="4" w:space="1" w:color="auto"/>
        </w:pBdr>
        <w:spacing w:after="0" w:line="240" w:lineRule="auto"/>
        <w:jc w:val="both"/>
        <w:rPr>
          <w:rFonts w:ascii="Times New Roman" w:hAnsi="Times New Roman" w:cs="Times New Roman"/>
          <w:b/>
          <w:sz w:val="24"/>
          <w:szCs w:val="24"/>
          <w:lang w:val="en-US"/>
        </w:rPr>
      </w:pPr>
      <w:r w:rsidRPr="00753AB5">
        <w:rPr>
          <w:rFonts w:ascii="Times New Roman" w:hAnsi="Times New Roman" w:cs="Times New Roman"/>
          <w:b/>
          <w:sz w:val="24"/>
          <w:szCs w:val="24"/>
          <w:lang w:val="en-US"/>
        </w:rPr>
        <w:t>Assessment of the Il-96-300 aircraft power supply system reliability based on fault trees with analysis minimum equipment list</w:t>
      </w:r>
    </w:p>
    <w:p w14:paraId="47883057" w14:textId="77777777" w:rsidR="00473987" w:rsidRPr="00753AB5" w:rsidRDefault="00753AB5" w:rsidP="00473987">
      <w:pPr>
        <w:pBdr>
          <w:top w:val="double" w:sz="4" w:space="1" w:color="auto"/>
        </w:pBdr>
        <w:spacing w:after="0" w:line="240" w:lineRule="auto"/>
        <w:jc w:val="both"/>
        <w:rPr>
          <w:rFonts w:ascii="Times New Roman" w:hAnsi="Times New Roman" w:cs="Times New Roman"/>
          <w:i/>
          <w:sz w:val="24"/>
          <w:szCs w:val="24"/>
          <w:lang w:val="en-US"/>
        </w:rPr>
      </w:pPr>
      <w:proofErr w:type="spellStart"/>
      <w:r w:rsidRPr="00753AB5">
        <w:rPr>
          <w:rFonts w:ascii="Times New Roman" w:hAnsi="Times New Roman" w:cs="Times New Roman"/>
          <w:i/>
          <w:sz w:val="24"/>
          <w:szCs w:val="24"/>
          <w:lang w:val="en-US"/>
        </w:rPr>
        <w:t>Demchenko</w:t>
      </w:r>
      <w:proofErr w:type="spellEnd"/>
      <w:r w:rsidRPr="00753AB5">
        <w:rPr>
          <w:rFonts w:ascii="Times New Roman" w:hAnsi="Times New Roman" w:cs="Times New Roman"/>
          <w:i/>
          <w:sz w:val="24"/>
          <w:szCs w:val="24"/>
          <w:lang w:val="en-US"/>
        </w:rPr>
        <w:t xml:space="preserve"> A. G., </w:t>
      </w:r>
      <w:proofErr w:type="spellStart"/>
      <w:r w:rsidRPr="00753AB5">
        <w:rPr>
          <w:rFonts w:ascii="Times New Roman" w:hAnsi="Times New Roman" w:cs="Times New Roman"/>
          <w:i/>
          <w:sz w:val="24"/>
          <w:szCs w:val="24"/>
          <w:lang w:val="en-US"/>
        </w:rPr>
        <w:t>Shatalin</w:t>
      </w:r>
      <w:proofErr w:type="spellEnd"/>
      <w:r w:rsidRPr="00753AB5">
        <w:rPr>
          <w:rFonts w:ascii="Times New Roman" w:hAnsi="Times New Roman" w:cs="Times New Roman"/>
          <w:i/>
          <w:sz w:val="24"/>
          <w:szCs w:val="24"/>
          <w:lang w:val="en-US"/>
        </w:rPr>
        <w:t xml:space="preserve"> V. I.</w:t>
      </w:r>
    </w:p>
    <w:p w14:paraId="4EB35B03" w14:textId="77777777" w:rsidR="00753AB5" w:rsidRPr="00377458" w:rsidRDefault="00753AB5" w:rsidP="00473987">
      <w:pPr>
        <w:pBdr>
          <w:top w:val="double" w:sz="4" w:space="1" w:color="auto"/>
        </w:pBdr>
        <w:spacing w:after="0" w:line="240" w:lineRule="auto"/>
        <w:jc w:val="both"/>
        <w:rPr>
          <w:rFonts w:ascii="Times New Roman" w:hAnsi="Times New Roman" w:cs="Times New Roman"/>
          <w:sz w:val="24"/>
          <w:szCs w:val="24"/>
          <w:lang w:val="en-US"/>
        </w:rPr>
      </w:pPr>
    </w:p>
    <w:p w14:paraId="03120258" w14:textId="00AB0AE7" w:rsidR="00473987" w:rsidRPr="00473987" w:rsidRDefault="00473987" w:rsidP="00473987">
      <w:pPr>
        <w:pBdr>
          <w:top w:val="double" w:sz="4" w:space="1" w:color="auto"/>
        </w:pBdr>
        <w:spacing w:after="0" w:line="240" w:lineRule="auto"/>
        <w:jc w:val="both"/>
        <w:rPr>
          <w:rFonts w:ascii="Times New Roman" w:hAnsi="Times New Roman" w:cs="Times New Roman"/>
          <w:sz w:val="24"/>
          <w:szCs w:val="24"/>
          <w:lang w:val="en-US"/>
        </w:rPr>
      </w:pPr>
      <w:r w:rsidRPr="00753AB5">
        <w:rPr>
          <w:rFonts w:ascii="Times New Roman" w:hAnsi="Times New Roman" w:cs="Times New Roman"/>
          <w:b/>
          <w:sz w:val="24"/>
          <w:szCs w:val="24"/>
          <w:lang w:val="en-US"/>
        </w:rPr>
        <w:t>Abstract.</w:t>
      </w:r>
      <w:r w:rsidRPr="00473987">
        <w:rPr>
          <w:rFonts w:ascii="Times New Roman" w:hAnsi="Times New Roman" w:cs="Times New Roman"/>
          <w:sz w:val="24"/>
          <w:szCs w:val="24"/>
          <w:lang w:val="en-US"/>
        </w:rPr>
        <w:t xml:space="preserve"> This paper examines the Il-96-300 aircraft power supply system fro</w:t>
      </w:r>
      <w:r w:rsidR="00753AB5">
        <w:rPr>
          <w:rFonts w:ascii="Times New Roman" w:hAnsi="Times New Roman" w:cs="Times New Roman"/>
          <w:sz w:val="24"/>
          <w:szCs w:val="24"/>
          <w:lang w:val="en-US"/>
        </w:rPr>
        <w:t>m the perspective of structural</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and simulation reliability modeling. A structural reliability model is develop</w:t>
      </w:r>
      <w:r w:rsidR="00753AB5">
        <w:rPr>
          <w:rFonts w:ascii="Times New Roman" w:hAnsi="Times New Roman" w:cs="Times New Roman"/>
          <w:sz w:val="24"/>
          <w:szCs w:val="24"/>
          <w:lang w:val="en-US"/>
        </w:rPr>
        <w:t>ed for the main AC power supply</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 xml:space="preserve">system, based on which mathematical reliability models are determined for the </w:t>
      </w:r>
      <w:r w:rsidR="00753AB5">
        <w:rPr>
          <w:rFonts w:ascii="Times New Roman" w:hAnsi="Times New Roman" w:cs="Times New Roman"/>
          <w:sz w:val="24"/>
          <w:szCs w:val="24"/>
          <w:lang w:val="en-US"/>
        </w:rPr>
        <w:t>left and right-hand subsystems,</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as well as for the entire main AC power supply system. Based on the construct</w:t>
      </w:r>
      <w:r w:rsidR="00753AB5">
        <w:rPr>
          <w:rFonts w:ascii="Times New Roman" w:hAnsi="Times New Roman" w:cs="Times New Roman"/>
          <w:sz w:val="24"/>
          <w:szCs w:val="24"/>
          <w:lang w:val="en-US"/>
        </w:rPr>
        <w:t>ed structural reliability model</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of the main AC power supply system, failure criteria are determined for the lef</w:t>
      </w:r>
      <w:r w:rsidR="00753AB5">
        <w:rPr>
          <w:rFonts w:ascii="Times New Roman" w:hAnsi="Times New Roman" w:cs="Times New Roman"/>
          <w:sz w:val="24"/>
          <w:szCs w:val="24"/>
          <w:lang w:val="en-US"/>
        </w:rPr>
        <w:t>t and right-hand subsystems, as</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well as for the entire main AC power supply system. Based on the determined fa</w:t>
      </w:r>
      <w:r w:rsidR="00753AB5">
        <w:rPr>
          <w:rFonts w:ascii="Times New Roman" w:hAnsi="Times New Roman" w:cs="Times New Roman"/>
          <w:sz w:val="24"/>
          <w:szCs w:val="24"/>
          <w:lang w:val="en-US"/>
        </w:rPr>
        <w:t>ilure criteria for the left and</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right-hand subsystems, as well as for the main AC power supply system, thei</w:t>
      </w:r>
      <w:r w:rsidR="00753AB5">
        <w:rPr>
          <w:rFonts w:ascii="Times New Roman" w:hAnsi="Times New Roman" w:cs="Times New Roman"/>
          <w:sz w:val="24"/>
          <w:szCs w:val="24"/>
          <w:lang w:val="en-US"/>
        </w:rPr>
        <w:t>r simulation reliability models</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 xml:space="preserve">are constructed in the form of fault trees in the </w:t>
      </w:r>
      <w:proofErr w:type="spellStart"/>
      <w:r w:rsidRPr="00473987">
        <w:rPr>
          <w:rFonts w:ascii="Times New Roman" w:hAnsi="Times New Roman" w:cs="Times New Roman"/>
          <w:sz w:val="24"/>
          <w:szCs w:val="24"/>
          <w:lang w:val="en-US"/>
        </w:rPr>
        <w:t>SimInTech</w:t>
      </w:r>
      <w:proofErr w:type="spellEnd"/>
      <w:r w:rsidRPr="00473987">
        <w:rPr>
          <w:rFonts w:ascii="Times New Roman" w:hAnsi="Times New Roman" w:cs="Times New Roman"/>
          <w:sz w:val="24"/>
          <w:szCs w:val="24"/>
          <w:lang w:val="en-US"/>
        </w:rPr>
        <w:t xml:space="preserve"> simulation environment. Based on the constructed</w:t>
      </w:r>
      <w:r w:rsidR="00D15156" w:rsidRPr="00D15156">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 xml:space="preserve">simulation models of the reliability of the left and right-hand subsystems, as well </w:t>
      </w:r>
      <w:r w:rsidR="00753AB5">
        <w:rPr>
          <w:rFonts w:ascii="Times New Roman" w:hAnsi="Times New Roman" w:cs="Times New Roman"/>
          <w:sz w:val="24"/>
          <w:szCs w:val="24"/>
          <w:lang w:val="en-US"/>
        </w:rPr>
        <w:t>as for the entire main AC power</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supply system, a numerical calculation of the reliability indicators is performed,</w:t>
      </w:r>
      <w:r w:rsidR="00753AB5">
        <w:rPr>
          <w:rFonts w:ascii="Times New Roman" w:hAnsi="Times New Roman" w:cs="Times New Roman"/>
          <w:sz w:val="24"/>
          <w:szCs w:val="24"/>
          <w:lang w:val="en-US"/>
        </w:rPr>
        <w:t xml:space="preserve"> along with the construction of</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graphs of the probability of failure, the mean time between failures (failure probability density), and the failure</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rate. The reliability indicators of power supply system are considered in relation to the Minimum Equipment</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List. Prospects for further application of the developed simulation models are determined.</w:t>
      </w:r>
    </w:p>
    <w:p w14:paraId="64F0914E" w14:textId="77777777" w:rsidR="00753AB5" w:rsidRPr="00377458" w:rsidRDefault="00753AB5" w:rsidP="00473987">
      <w:pPr>
        <w:pBdr>
          <w:top w:val="double" w:sz="4" w:space="1" w:color="auto"/>
        </w:pBdr>
        <w:spacing w:after="0" w:line="240" w:lineRule="auto"/>
        <w:jc w:val="both"/>
        <w:rPr>
          <w:rFonts w:ascii="Times New Roman" w:hAnsi="Times New Roman" w:cs="Times New Roman"/>
          <w:sz w:val="24"/>
          <w:szCs w:val="24"/>
          <w:lang w:val="en-US"/>
        </w:rPr>
      </w:pPr>
    </w:p>
    <w:p w14:paraId="7C034509" w14:textId="77777777" w:rsidR="00473987" w:rsidRPr="00377458" w:rsidRDefault="00473987" w:rsidP="00473987">
      <w:pPr>
        <w:pBdr>
          <w:top w:val="double" w:sz="4" w:space="1" w:color="auto"/>
        </w:pBdr>
        <w:spacing w:after="0" w:line="240" w:lineRule="auto"/>
        <w:jc w:val="both"/>
        <w:rPr>
          <w:rFonts w:ascii="Times New Roman" w:hAnsi="Times New Roman" w:cs="Times New Roman"/>
          <w:sz w:val="24"/>
          <w:szCs w:val="24"/>
          <w:lang w:val="en-US"/>
        </w:rPr>
      </w:pPr>
      <w:r w:rsidRPr="00753AB5">
        <w:rPr>
          <w:rFonts w:ascii="Times New Roman" w:hAnsi="Times New Roman" w:cs="Times New Roman"/>
          <w:b/>
          <w:sz w:val="24"/>
          <w:szCs w:val="24"/>
          <w:lang w:val="en-US"/>
        </w:rPr>
        <w:t>Keywords:</w:t>
      </w:r>
      <w:r w:rsidRPr="00473987">
        <w:rPr>
          <w:rFonts w:ascii="Times New Roman" w:hAnsi="Times New Roman" w:cs="Times New Roman"/>
          <w:sz w:val="24"/>
          <w:szCs w:val="24"/>
          <w:lang w:val="en-US"/>
        </w:rPr>
        <w:t xml:space="preserve"> power supply system, structural reliability model, probability of </w:t>
      </w:r>
      <w:r w:rsidR="00753AB5">
        <w:rPr>
          <w:rFonts w:ascii="Times New Roman" w:hAnsi="Times New Roman" w:cs="Times New Roman"/>
          <w:sz w:val="24"/>
          <w:szCs w:val="24"/>
          <w:lang w:val="en-US"/>
        </w:rPr>
        <w:t>failure-free operation, failure</w:t>
      </w:r>
      <w:r w:rsidR="00753AB5" w:rsidRPr="00753AB5">
        <w:rPr>
          <w:rFonts w:ascii="Times New Roman" w:hAnsi="Times New Roman" w:cs="Times New Roman"/>
          <w:sz w:val="24"/>
          <w:szCs w:val="24"/>
          <w:lang w:val="en-US"/>
        </w:rPr>
        <w:t xml:space="preserve"> </w:t>
      </w:r>
      <w:r w:rsidRPr="00473987">
        <w:rPr>
          <w:rFonts w:ascii="Times New Roman" w:hAnsi="Times New Roman" w:cs="Times New Roman"/>
          <w:sz w:val="24"/>
          <w:szCs w:val="24"/>
          <w:lang w:val="en-US"/>
        </w:rPr>
        <w:t xml:space="preserve">rate, simulation environment, </w:t>
      </w:r>
      <w:proofErr w:type="spellStart"/>
      <w:r w:rsidRPr="00473987">
        <w:rPr>
          <w:rFonts w:ascii="Times New Roman" w:hAnsi="Times New Roman" w:cs="Times New Roman"/>
          <w:sz w:val="24"/>
          <w:szCs w:val="24"/>
          <w:lang w:val="en-US"/>
        </w:rPr>
        <w:t>SimInTech</w:t>
      </w:r>
      <w:proofErr w:type="spellEnd"/>
      <w:r w:rsidRPr="00473987">
        <w:rPr>
          <w:rFonts w:ascii="Times New Roman" w:hAnsi="Times New Roman" w:cs="Times New Roman"/>
          <w:sz w:val="24"/>
          <w:szCs w:val="24"/>
          <w:lang w:val="en-US"/>
        </w:rPr>
        <w:t>, simulation model, fault tree, failure probability, Minimum Equipment List</w:t>
      </w:r>
    </w:p>
    <w:p w14:paraId="7D3F03CA" w14:textId="77777777" w:rsidR="008E0FAC" w:rsidRPr="00473987" w:rsidRDefault="008E0FAC" w:rsidP="008E0FAC">
      <w:pPr>
        <w:rPr>
          <w:rFonts w:ascii="Times New Roman" w:hAnsi="Times New Roman" w:cs="Times New Roman"/>
          <w:sz w:val="24"/>
          <w:szCs w:val="24"/>
          <w:lang w:val="en-US"/>
        </w:rPr>
      </w:pPr>
    </w:p>
    <w:p w14:paraId="7C0C292A" w14:textId="77777777" w:rsidR="00B160CF" w:rsidRPr="00F76CE4" w:rsidRDefault="00B160CF" w:rsidP="00753AB5">
      <w:pPr>
        <w:pBdr>
          <w:top w:val="double" w:sz="4" w:space="1" w:color="auto"/>
        </w:pBdr>
        <w:spacing w:after="0" w:line="240" w:lineRule="auto"/>
        <w:jc w:val="both"/>
        <w:rPr>
          <w:rFonts w:ascii="Times New Roman" w:hAnsi="Times New Roman" w:cs="Times New Roman"/>
          <w:b/>
          <w:sz w:val="24"/>
          <w:szCs w:val="24"/>
          <w:lang w:val="en-US"/>
        </w:rPr>
      </w:pPr>
    </w:p>
    <w:p w14:paraId="79941ABA" w14:textId="77777777" w:rsidR="00753AB5" w:rsidRPr="00B160CF" w:rsidRDefault="00B160CF" w:rsidP="00753AB5">
      <w:pPr>
        <w:pBdr>
          <w:top w:val="double" w:sz="4" w:space="1" w:color="auto"/>
        </w:pBdr>
        <w:spacing w:after="0" w:line="240" w:lineRule="auto"/>
        <w:jc w:val="both"/>
        <w:rPr>
          <w:rFonts w:ascii="Times New Roman" w:hAnsi="Times New Roman" w:cs="Times New Roman"/>
          <w:b/>
          <w:sz w:val="24"/>
          <w:szCs w:val="24"/>
        </w:rPr>
      </w:pPr>
      <w:r w:rsidRPr="00B160CF">
        <w:rPr>
          <w:rFonts w:ascii="Times New Roman" w:hAnsi="Times New Roman" w:cs="Times New Roman"/>
          <w:b/>
          <w:sz w:val="24"/>
          <w:szCs w:val="24"/>
        </w:rPr>
        <w:t>Эксплуатационные повреждения фитингов шпангоутов</w:t>
      </w:r>
      <w:r>
        <w:rPr>
          <w:rFonts w:ascii="Times New Roman" w:hAnsi="Times New Roman" w:cs="Times New Roman"/>
          <w:b/>
          <w:sz w:val="24"/>
          <w:szCs w:val="24"/>
        </w:rPr>
        <w:t xml:space="preserve"> </w:t>
      </w:r>
      <w:r w:rsidRPr="00B160CF">
        <w:rPr>
          <w:rFonts w:ascii="Times New Roman" w:hAnsi="Times New Roman" w:cs="Times New Roman"/>
          <w:b/>
          <w:sz w:val="24"/>
          <w:szCs w:val="24"/>
        </w:rPr>
        <w:t>фюзеляжей вертолётов типа Ми-8, вызванные</w:t>
      </w:r>
      <w:r>
        <w:rPr>
          <w:rFonts w:ascii="Times New Roman" w:hAnsi="Times New Roman" w:cs="Times New Roman"/>
          <w:b/>
          <w:sz w:val="24"/>
          <w:szCs w:val="24"/>
        </w:rPr>
        <w:t xml:space="preserve"> </w:t>
      </w:r>
      <w:r w:rsidRPr="00B160CF">
        <w:rPr>
          <w:rFonts w:ascii="Times New Roman" w:hAnsi="Times New Roman" w:cs="Times New Roman"/>
          <w:b/>
          <w:sz w:val="24"/>
          <w:szCs w:val="24"/>
        </w:rPr>
        <w:t>усталостью материала</w:t>
      </w:r>
    </w:p>
    <w:p w14:paraId="41D2561E" w14:textId="77777777" w:rsidR="00753AB5" w:rsidRPr="00B160CF" w:rsidRDefault="00B160CF" w:rsidP="00753AB5">
      <w:pPr>
        <w:pBdr>
          <w:top w:val="double" w:sz="4" w:space="1" w:color="auto"/>
        </w:pBdr>
        <w:spacing w:after="0" w:line="240" w:lineRule="auto"/>
        <w:jc w:val="both"/>
        <w:rPr>
          <w:rFonts w:ascii="Times New Roman" w:hAnsi="Times New Roman" w:cs="Times New Roman"/>
          <w:i/>
          <w:sz w:val="24"/>
          <w:szCs w:val="24"/>
        </w:rPr>
      </w:pPr>
      <w:r w:rsidRPr="00B160CF">
        <w:rPr>
          <w:rFonts w:ascii="Times New Roman" w:hAnsi="Times New Roman" w:cs="Times New Roman"/>
          <w:i/>
          <w:sz w:val="24"/>
          <w:szCs w:val="24"/>
        </w:rPr>
        <w:t>Разиньков Ф. Ф., Потапенко Ю. А., Лосев А. И.</w:t>
      </w:r>
    </w:p>
    <w:p w14:paraId="3D3EA32D" w14:textId="77777777" w:rsidR="00B160CF" w:rsidRDefault="00B160CF" w:rsidP="00753AB5">
      <w:pPr>
        <w:pBdr>
          <w:top w:val="double" w:sz="4" w:space="1" w:color="auto"/>
        </w:pBdr>
        <w:spacing w:after="0" w:line="240" w:lineRule="auto"/>
        <w:jc w:val="both"/>
        <w:rPr>
          <w:rFonts w:ascii="Times New Roman" w:hAnsi="Times New Roman" w:cs="Times New Roman"/>
          <w:sz w:val="24"/>
          <w:szCs w:val="24"/>
        </w:rPr>
      </w:pPr>
    </w:p>
    <w:p w14:paraId="2706CCDE" w14:textId="3CBD867D" w:rsidR="00753AB5" w:rsidRPr="00753AB5" w:rsidRDefault="00753AB5" w:rsidP="00753AB5">
      <w:pPr>
        <w:pBdr>
          <w:top w:val="double" w:sz="4" w:space="1" w:color="auto"/>
        </w:pBdr>
        <w:spacing w:after="0" w:line="240" w:lineRule="auto"/>
        <w:jc w:val="both"/>
        <w:rPr>
          <w:rFonts w:ascii="Times New Roman" w:hAnsi="Times New Roman" w:cs="Times New Roman"/>
          <w:sz w:val="24"/>
          <w:szCs w:val="24"/>
        </w:rPr>
      </w:pPr>
      <w:r w:rsidRPr="00B160CF">
        <w:rPr>
          <w:rFonts w:ascii="Times New Roman" w:hAnsi="Times New Roman" w:cs="Times New Roman"/>
          <w:b/>
          <w:sz w:val="24"/>
          <w:szCs w:val="24"/>
        </w:rPr>
        <w:t>Аннотация.</w:t>
      </w:r>
      <w:r w:rsidRPr="00753AB5">
        <w:rPr>
          <w:rFonts w:ascii="Times New Roman" w:hAnsi="Times New Roman" w:cs="Times New Roman"/>
          <w:sz w:val="24"/>
          <w:szCs w:val="24"/>
        </w:rPr>
        <w:t xml:space="preserve"> Приведены основные результаты анализа вызв</w:t>
      </w:r>
      <w:r w:rsidR="00B160CF">
        <w:rPr>
          <w:rFonts w:ascii="Times New Roman" w:hAnsi="Times New Roman" w:cs="Times New Roman"/>
          <w:sz w:val="24"/>
          <w:szCs w:val="24"/>
        </w:rPr>
        <w:t>анных усталостью материала экс</w:t>
      </w:r>
      <w:r w:rsidRPr="00753AB5">
        <w:rPr>
          <w:rFonts w:ascii="Times New Roman" w:hAnsi="Times New Roman" w:cs="Times New Roman"/>
          <w:sz w:val="24"/>
          <w:szCs w:val="24"/>
        </w:rPr>
        <w:t>плуатационных повреждений стыковочных и присоединительны</w:t>
      </w:r>
      <w:r w:rsidR="00B160CF">
        <w:rPr>
          <w:rFonts w:ascii="Times New Roman" w:hAnsi="Times New Roman" w:cs="Times New Roman"/>
          <w:sz w:val="24"/>
          <w:szCs w:val="24"/>
        </w:rPr>
        <w:t xml:space="preserve">х фитингов шпангоутов фюзеляжей </w:t>
      </w:r>
      <w:r w:rsidRPr="00753AB5">
        <w:rPr>
          <w:rFonts w:ascii="Times New Roman" w:hAnsi="Times New Roman" w:cs="Times New Roman"/>
          <w:sz w:val="24"/>
          <w:szCs w:val="24"/>
        </w:rPr>
        <w:t>вертолётов типа Ми-8. Лабораторными исследованиями установле</w:t>
      </w:r>
      <w:r w:rsidR="00B160CF">
        <w:rPr>
          <w:rFonts w:ascii="Times New Roman" w:hAnsi="Times New Roman" w:cs="Times New Roman"/>
          <w:sz w:val="24"/>
          <w:szCs w:val="24"/>
        </w:rPr>
        <w:t xml:space="preserve">но, что разрушение стыковочного </w:t>
      </w:r>
      <w:r w:rsidRPr="00753AB5">
        <w:rPr>
          <w:rFonts w:ascii="Times New Roman" w:hAnsi="Times New Roman" w:cs="Times New Roman"/>
          <w:sz w:val="24"/>
          <w:szCs w:val="24"/>
        </w:rPr>
        <w:t>фитинга силового шпангоута № 13 центральной части фюзеляж</w:t>
      </w:r>
      <w:r w:rsidR="00B160CF">
        <w:rPr>
          <w:rFonts w:ascii="Times New Roman" w:hAnsi="Times New Roman" w:cs="Times New Roman"/>
          <w:sz w:val="24"/>
          <w:szCs w:val="24"/>
        </w:rPr>
        <w:t>а (ЦЧФ) вертолёта Ми-8 обуслов</w:t>
      </w:r>
      <w:r w:rsidRPr="00753AB5">
        <w:rPr>
          <w:rFonts w:ascii="Times New Roman" w:hAnsi="Times New Roman" w:cs="Times New Roman"/>
          <w:sz w:val="24"/>
          <w:szCs w:val="24"/>
        </w:rPr>
        <w:t>лено усталостью материала и не имеет признаков разрушения в</w:t>
      </w:r>
      <w:r w:rsidR="00B160CF">
        <w:rPr>
          <w:rFonts w:ascii="Times New Roman" w:hAnsi="Times New Roman" w:cs="Times New Roman"/>
          <w:sz w:val="24"/>
          <w:szCs w:val="24"/>
        </w:rPr>
        <w:t xml:space="preserve">следствие повторно-статического </w:t>
      </w:r>
      <w:r w:rsidRPr="00753AB5">
        <w:rPr>
          <w:rFonts w:ascii="Times New Roman" w:hAnsi="Times New Roman" w:cs="Times New Roman"/>
          <w:sz w:val="24"/>
          <w:szCs w:val="24"/>
        </w:rPr>
        <w:t>нагружения. Определены фитинги шпангоутов фюзеляжей, в которых наиболее часто</w:t>
      </w:r>
      <w:r w:rsidR="00B160CF">
        <w:rPr>
          <w:rFonts w:ascii="Times New Roman" w:hAnsi="Times New Roman" w:cs="Times New Roman"/>
          <w:sz w:val="24"/>
          <w:szCs w:val="24"/>
        </w:rPr>
        <w:t xml:space="preserve"> выявляются </w:t>
      </w:r>
      <w:r w:rsidRPr="00753AB5">
        <w:rPr>
          <w:rFonts w:ascii="Times New Roman" w:hAnsi="Times New Roman" w:cs="Times New Roman"/>
          <w:sz w:val="24"/>
          <w:szCs w:val="24"/>
        </w:rPr>
        <w:t>повреждения усталостного характера. Такими явл</w:t>
      </w:r>
      <w:r w:rsidR="00D15156">
        <w:rPr>
          <w:rFonts w:ascii="Times New Roman" w:hAnsi="Times New Roman" w:cs="Times New Roman"/>
          <w:sz w:val="24"/>
          <w:szCs w:val="24"/>
        </w:rPr>
        <w:t>я</w:t>
      </w:r>
      <w:r w:rsidRPr="00753AB5">
        <w:rPr>
          <w:rFonts w:ascii="Times New Roman" w:hAnsi="Times New Roman" w:cs="Times New Roman"/>
          <w:sz w:val="24"/>
          <w:szCs w:val="24"/>
        </w:rPr>
        <w:t>ются фитинг</w:t>
      </w:r>
      <w:r w:rsidR="00B160CF">
        <w:rPr>
          <w:rFonts w:ascii="Times New Roman" w:hAnsi="Times New Roman" w:cs="Times New Roman"/>
          <w:sz w:val="24"/>
          <w:szCs w:val="24"/>
        </w:rPr>
        <w:t xml:space="preserve">и силовых шпангоутов № 7 и № 10 </w:t>
      </w:r>
      <w:r w:rsidRPr="00753AB5">
        <w:rPr>
          <w:rFonts w:ascii="Times New Roman" w:hAnsi="Times New Roman" w:cs="Times New Roman"/>
          <w:sz w:val="24"/>
          <w:szCs w:val="24"/>
        </w:rPr>
        <w:t>ЦЧФ. Установлено, что распределение усталостных поврежден</w:t>
      </w:r>
      <w:r w:rsidR="00B160CF">
        <w:rPr>
          <w:rFonts w:ascii="Times New Roman" w:hAnsi="Times New Roman" w:cs="Times New Roman"/>
          <w:sz w:val="24"/>
          <w:szCs w:val="24"/>
        </w:rPr>
        <w:t xml:space="preserve">ий фитингов по правому и левому </w:t>
      </w:r>
      <w:r w:rsidRPr="00753AB5">
        <w:rPr>
          <w:rFonts w:ascii="Times New Roman" w:hAnsi="Times New Roman" w:cs="Times New Roman"/>
          <w:sz w:val="24"/>
          <w:szCs w:val="24"/>
        </w:rPr>
        <w:t>бортам фюзеляжа носит явно выраженный асимметричный хар</w:t>
      </w:r>
      <w:r w:rsidR="00B160CF">
        <w:rPr>
          <w:rFonts w:ascii="Times New Roman" w:hAnsi="Times New Roman" w:cs="Times New Roman"/>
          <w:sz w:val="24"/>
          <w:szCs w:val="24"/>
        </w:rPr>
        <w:t xml:space="preserve">актер. На основе статистических </w:t>
      </w:r>
      <w:r w:rsidRPr="00753AB5">
        <w:rPr>
          <w:rFonts w:ascii="Times New Roman" w:hAnsi="Times New Roman" w:cs="Times New Roman"/>
          <w:sz w:val="24"/>
          <w:szCs w:val="24"/>
        </w:rPr>
        <w:t xml:space="preserve">данных минимальная оценочная величина наработки с начала </w:t>
      </w:r>
      <w:r w:rsidR="00B160CF">
        <w:rPr>
          <w:rFonts w:ascii="Times New Roman" w:hAnsi="Times New Roman" w:cs="Times New Roman"/>
          <w:sz w:val="24"/>
          <w:szCs w:val="24"/>
        </w:rPr>
        <w:t xml:space="preserve">эксплуатации (СНЭ), при которой </w:t>
      </w:r>
      <w:r w:rsidRPr="00753AB5">
        <w:rPr>
          <w:rFonts w:ascii="Times New Roman" w:hAnsi="Times New Roman" w:cs="Times New Roman"/>
          <w:sz w:val="24"/>
          <w:szCs w:val="24"/>
        </w:rPr>
        <w:t>требуются работы по выявлению трещин усталостного характера в стыковочных фитинг</w:t>
      </w:r>
      <w:r w:rsidR="00B160CF">
        <w:rPr>
          <w:rFonts w:ascii="Times New Roman" w:hAnsi="Times New Roman" w:cs="Times New Roman"/>
          <w:sz w:val="24"/>
          <w:szCs w:val="24"/>
        </w:rPr>
        <w:t xml:space="preserve">ах силовых </w:t>
      </w:r>
      <w:r w:rsidRPr="00753AB5">
        <w:rPr>
          <w:rFonts w:ascii="Times New Roman" w:hAnsi="Times New Roman" w:cs="Times New Roman"/>
          <w:sz w:val="24"/>
          <w:szCs w:val="24"/>
        </w:rPr>
        <w:t>шпангоутов фюзеляжа, составила 5105 ч. Этот результат соглас</w:t>
      </w:r>
      <w:r w:rsidR="00B160CF">
        <w:rPr>
          <w:rFonts w:ascii="Times New Roman" w:hAnsi="Times New Roman" w:cs="Times New Roman"/>
          <w:sz w:val="24"/>
          <w:szCs w:val="24"/>
        </w:rPr>
        <w:t xml:space="preserve">уется с возможностью увеличения </w:t>
      </w:r>
      <w:r w:rsidRPr="00753AB5">
        <w:rPr>
          <w:rFonts w:ascii="Times New Roman" w:hAnsi="Times New Roman" w:cs="Times New Roman"/>
          <w:sz w:val="24"/>
          <w:szCs w:val="24"/>
        </w:rPr>
        <w:t>наработки СНЭ до первого ремонта до величины 4000–4500 ч для п</w:t>
      </w:r>
      <w:r w:rsidR="00B160CF">
        <w:rPr>
          <w:rFonts w:ascii="Times New Roman" w:hAnsi="Times New Roman" w:cs="Times New Roman"/>
          <w:sz w:val="24"/>
          <w:szCs w:val="24"/>
        </w:rPr>
        <w:t>арка вертолётов, аналогично на</w:t>
      </w:r>
      <w:r w:rsidRPr="00753AB5">
        <w:rPr>
          <w:rFonts w:ascii="Times New Roman" w:hAnsi="Times New Roman" w:cs="Times New Roman"/>
          <w:sz w:val="24"/>
          <w:szCs w:val="24"/>
        </w:rPr>
        <w:t>груженных и конструктивно подобных вертолётам типа Ми-8. Ин</w:t>
      </w:r>
      <w:r w:rsidR="00B160CF">
        <w:rPr>
          <w:rFonts w:ascii="Times New Roman" w:hAnsi="Times New Roman" w:cs="Times New Roman"/>
          <w:sz w:val="24"/>
          <w:szCs w:val="24"/>
        </w:rPr>
        <w:t xml:space="preserve">тервал рассчитанных оценочных </w:t>
      </w:r>
      <w:r w:rsidRPr="00753AB5">
        <w:rPr>
          <w:rFonts w:ascii="Times New Roman" w:hAnsi="Times New Roman" w:cs="Times New Roman"/>
          <w:sz w:val="24"/>
          <w:szCs w:val="24"/>
        </w:rPr>
        <w:t>минимальных величин требуемой периодичности проведени</w:t>
      </w:r>
      <w:r w:rsidR="00B160CF">
        <w:rPr>
          <w:rFonts w:ascii="Times New Roman" w:hAnsi="Times New Roman" w:cs="Times New Roman"/>
          <w:sz w:val="24"/>
          <w:szCs w:val="24"/>
        </w:rPr>
        <w:t xml:space="preserve">я осмотров стыковочных фитингов </w:t>
      </w:r>
      <w:r w:rsidRPr="00753AB5">
        <w:rPr>
          <w:rFonts w:ascii="Times New Roman" w:hAnsi="Times New Roman" w:cs="Times New Roman"/>
          <w:sz w:val="24"/>
          <w:szCs w:val="24"/>
        </w:rPr>
        <w:t>силовых шпангоутов фюзеляжа составил от 1812 до 2112 ч, что с</w:t>
      </w:r>
      <w:r w:rsidR="00B160CF">
        <w:rPr>
          <w:rFonts w:ascii="Times New Roman" w:hAnsi="Times New Roman" w:cs="Times New Roman"/>
          <w:sz w:val="24"/>
          <w:szCs w:val="24"/>
        </w:rPr>
        <w:t xml:space="preserve"> учётом ранее рассчитанной про</w:t>
      </w:r>
      <w:r w:rsidRPr="00753AB5">
        <w:rPr>
          <w:rFonts w:ascii="Times New Roman" w:hAnsi="Times New Roman" w:cs="Times New Roman"/>
          <w:sz w:val="24"/>
          <w:szCs w:val="24"/>
        </w:rPr>
        <w:t>должительности развития усталостной трещины в фитинге шпан</w:t>
      </w:r>
      <w:r w:rsidR="00B160CF">
        <w:rPr>
          <w:rFonts w:ascii="Times New Roman" w:hAnsi="Times New Roman" w:cs="Times New Roman"/>
          <w:sz w:val="24"/>
          <w:szCs w:val="24"/>
        </w:rPr>
        <w:t xml:space="preserve">гоута № 13 ЦЧФ, составляющей не </w:t>
      </w:r>
      <w:r w:rsidRPr="00753AB5">
        <w:rPr>
          <w:rFonts w:ascii="Times New Roman" w:hAnsi="Times New Roman" w:cs="Times New Roman"/>
          <w:sz w:val="24"/>
          <w:szCs w:val="24"/>
        </w:rPr>
        <w:t xml:space="preserve">менее 100 часов, позволило рекомендовать проведение дефектации </w:t>
      </w:r>
      <w:r w:rsidR="00B160CF">
        <w:rPr>
          <w:rFonts w:ascii="Times New Roman" w:hAnsi="Times New Roman" w:cs="Times New Roman"/>
          <w:sz w:val="24"/>
          <w:szCs w:val="24"/>
        </w:rPr>
        <w:t xml:space="preserve">фитингов в условиях авиационных </w:t>
      </w:r>
      <w:r w:rsidRPr="00753AB5">
        <w:rPr>
          <w:rFonts w:ascii="Times New Roman" w:hAnsi="Times New Roman" w:cs="Times New Roman"/>
          <w:sz w:val="24"/>
          <w:szCs w:val="24"/>
        </w:rPr>
        <w:t>ремонтных заводов с периодичностью 2000 ч.</w:t>
      </w:r>
    </w:p>
    <w:p w14:paraId="4AEE1A1E" w14:textId="77777777" w:rsidR="00B160CF" w:rsidRDefault="00B160CF" w:rsidP="00753AB5">
      <w:pPr>
        <w:pBdr>
          <w:top w:val="double" w:sz="4" w:space="1" w:color="auto"/>
        </w:pBdr>
        <w:spacing w:after="0" w:line="240" w:lineRule="auto"/>
        <w:jc w:val="both"/>
        <w:rPr>
          <w:rFonts w:ascii="Times New Roman" w:hAnsi="Times New Roman" w:cs="Times New Roman"/>
          <w:sz w:val="24"/>
          <w:szCs w:val="24"/>
        </w:rPr>
      </w:pPr>
    </w:p>
    <w:p w14:paraId="097F1141" w14:textId="08E715C5" w:rsidR="00753AB5" w:rsidRPr="00AD4BD6" w:rsidRDefault="00753AB5" w:rsidP="00753AB5">
      <w:pPr>
        <w:pBdr>
          <w:top w:val="double" w:sz="4" w:space="1" w:color="auto"/>
        </w:pBdr>
        <w:spacing w:after="0" w:line="240" w:lineRule="auto"/>
        <w:jc w:val="both"/>
        <w:rPr>
          <w:rFonts w:ascii="Times New Roman" w:hAnsi="Times New Roman" w:cs="Times New Roman"/>
          <w:sz w:val="24"/>
          <w:szCs w:val="24"/>
        </w:rPr>
      </w:pPr>
      <w:r w:rsidRPr="00B160CF">
        <w:rPr>
          <w:rFonts w:ascii="Times New Roman" w:hAnsi="Times New Roman" w:cs="Times New Roman"/>
          <w:b/>
          <w:sz w:val="24"/>
          <w:szCs w:val="24"/>
        </w:rPr>
        <w:t>Ключевые слова:</w:t>
      </w:r>
      <w:r w:rsidRPr="00753AB5">
        <w:rPr>
          <w:rFonts w:ascii="Times New Roman" w:hAnsi="Times New Roman" w:cs="Times New Roman"/>
          <w:sz w:val="24"/>
          <w:szCs w:val="24"/>
        </w:rPr>
        <w:t xml:space="preserve"> вертолёт Ми-8, фюзеляж, стыковочный фитинг, присоединительны</w:t>
      </w:r>
      <w:r w:rsidR="00B160CF">
        <w:rPr>
          <w:rFonts w:ascii="Times New Roman" w:hAnsi="Times New Roman" w:cs="Times New Roman"/>
          <w:sz w:val="24"/>
          <w:szCs w:val="24"/>
        </w:rPr>
        <w:t xml:space="preserve">й фитинг, </w:t>
      </w:r>
      <w:r w:rsidRPr="00753AB5">
        <w:rPr>
          <w:rFonts w:ascii="Times New Roman" w:hAnsi="Times New Roman" w:cs="Times New Roman"/>
          <w:sz w:val="24"/>
          <w:szCs w:val="24"/>
        </w:rPr>
        <w:t>шпангоут, обшивка, эксплуатационное повреждение, усталость, трещина, эксплуатация авиационной</w:t>
      </w:r>
      <w:r w:rsidR="00AD4BD6">
        <w:rPr>
          <w:rFonts w:ascii="Times New Roman" w:hAnsi="Times New Roman" w:cs="Times New Roman"/>
          <w:sz w:val="24"/>
          <w:szCs w:val="24"/>
        </w:rPr>
        <w:t xml:space="preserve"> </w:t>
      </w:r>
      <w:r w:rsidRPr="00753AB5">
        <w:rPr>
          <w:rFonts w:ascii="Times New Roman" w:hAnsi="Times New Roman" w:cs="Times New Roman"/>
          <w:sz w:val="24"/>
          <w:szCs w:val="24"/>
        </w:rPr>
        <w:t>техники</w:t>
      </w:r>
    </w:p>
    <w:p w14:paraId="6AC5B072" w14:textId="055FBC33" w:rsidR="00983FD1" w:rsidRPr="00983FD1" w:rsidRDefault="00983FD1" w:rsidP="00F76CE4">
      <w:pPr>
        <w:pBdr>
          <w:top w:val="double" w:sz="4" w:space="1" w:color="auto"/>
        </w:pBdr>
        <w:spacing w:after="0" w:line="240" w:lineRule="auto"/>
        <w:jc w:val="center"/>
        <w:rPr>
          <w:rFonts w:ascii="Times New Roman" w:hAnsi="Times New Roman" w:cs="Times New Roman"/>
          <w:sz w:val="24"/>
          <w:szCs w:val="24"/>
          <w:lang w:val="en-US"/>
        </w:rPr>
      </w:pPr>
      <w:r w:rsidRPr="00237508">
        <w:rPr>
          <w:rFonts w:ascii="Times New Roman" w:hAnsi="Times New Roman" w:cs="Times New Roman"/>
          <w:b/>
          <w:bCs/>
          <w:sz w:val="24"/>
          <w:szCs w:val="24"/>
          <w:lang w:val="en-US"/>
        </w:rPr>
        <w:t>______________________________</w:t>
      </w:r>
    </w:p>
    <w:p w14:paraId="3D0EEA58" w14:textId="77777777" w:rsidR="00983FD1" w:rsidRPr="00983FD1" w:rsidRDefault="00983FD1" w:rsidP="00753AB5">
      <w:pPr>
        <w:pBdr>
          <w:top w:val="double" w:sz="4" w:space="1" w:color="auto"/>
        </w:pBdr>
        <w:spacing w:after="0" w:line="240" w:lineRule="auto"/>
        <w:jc w:val="both"/>
        <w:rPr>
          <w:rFonts w:ascii="Times New Roman" w:hAnsi="Times New Roman" w:cs="Times New Roman"/>
          <w:sz w:val="24"/>
          <w:szCs w:val="24"/>
          <w:lang w:val="en-US"/>
        </w:rPr>
      </w:pPr>
    </w:p>
    <w:p w14:paraId="0040FF39" w14:textId="77777777" w:rsidR="00753AB5" w:rsidRPr="00983FD1" w:rsidRDefault="00983FD1" w:rsidP="00753AB5">
      <w:pPr>
        <w:pBdr>
          <w:top w:val="double" w:sz="4" w:space="1" w:color="auto"/>
        </w:pBdr>
        <w:spacing w:after="0" w:line="240" w:lineRule="auto"/>
        <w:jc w:val="both"/>
        <w:rPr>
          <w:rFonts w:ascii="Times New Roman" w:hAnsi="Times New Roman" w:cs="Times New Roman"/>
          <w:b/>
          <w:sz w:val="24"/>
          <w:szCs w:val="24"/>
          <w:lang w:val="en-US"/>
        </w:rPr>
      </w:pPr>
      <w:r w:rsidRPr="00983FD1">
        <w:rPr>
          <w:rFonts w:ascii="Times New Roman" w:hAnsi="Times New Roman" w:cs="Times New Roman"/>
          <w:b/>
          <w:sz w:val="24"/>
          <w:szCs w:val="24"/>
          <w:lang w:val="en-US"/>
        </w:rPr>
        <w:t>Operational damage to fuselage frame fittings of Mi-8 helicopters caused by material fatigue</w:t>
      </w:r>
    </w:p>
    <w:p w14:paraId="588BEB99" w14:textId="77777777" w:rsidR="00753AB5" w:rsidRPr="00983FD1" w:rsidRDefault="00983FD1" w:rsidP="00753AB5">
      <w:pPr>
        <w:pBdr>
          <w:top w:val="double" w:sz="4" w:space="1" w:color="auto"/>
        </w:pBdr>
        <w:spacing w:after="0" w:line="240" w:lineRule="auto"/>
        <w:jc w:val="both"/>
        <w:rPr>
          <w:rFonts w:ascii="Times New Roman" w:hAnsi="Times New Roman" w:cs="Times New Roman"/>
          <w:i/>
          <w:sz w:val="24"/>
          <w:szCs w:val="24"/>
          <w:lang w:val="en-US"/>
        </w:rPr>
      </w:pPr>
      <w:proofErr w:type="spellStart"/>
      <w:r w:rsidRPr="00983FD1">
        <w:rPr>
          <w:rFonts w:ascii="Times New Roman" w:hAnsi="Times New Roman" w:cs="Times New Roman"/>
          <w:i/>
          <w:sz w:val="24"/>
          <w:szCs w:val="24"/>
          <w:lang w:val="en-US"/>
        </w:rPr>
        <w:t>Razinkov</w:t>
      </w:r>
      <w:proofErr w:type="spellEnd"/>
      <w:r w:rsidRPr="00983FD1">
        <w:rPr>
          <w:rFonts w:ascii="Times New Roman" w:hAnsi="Times New Roman" w:cs="Times New Roman"/>
          <w:i/>
          <w:sz w:val="24"/>
          <w:szCs w:val="24"/>
          <w:lang w:val="en-US"/>
        </w:rPr>
        <w:t xml:space="preserve"> F. F., </w:t>
      </w:r>
      <w:proofErr w:type="spellStart"/>
      <w:r w:rsidRPr="00983FD1">
        <w:rPr>
          <w:rFonts w:ascii="Times New Roman" w:hAnsi="Times New Roman" w:cs="Times New Roman"/>
          <w:i/>
          <w:sz w:val="24"/>
          <w:szCs w:val="24"/>
          <w:lang w:val="en-US"/>
        </w:rPr>
        <w:t>Potapenko</w:t>
      </w:r>
      <w:proofErr w:type="spellEnd"/>
      <w:r w:rsidRPr="00983FD1">
        <w:rPr>
          <w:rFonts w:ascii="Times New Roman" w:hAnsi="Times New Roman" w:cs="Times New Roman"/>
          <w:i/>
          <w:sz w:val="24"/>
          <w:szCs w:val="24"/>
          <w:lang w:val="en-US"/>
        </w:rPr>
        <w:t xml:space="preserve"> Yu. A., </w:t>
      </w:r>
      <w:proofErr w:type="spellStart"/>
      <w:r w:rsidRPr="00983FD1">
        <w:rPr>
          <w:rFonts w:ascii="Times New Roman" w:hAnsi="Times New Roman" w:cs="Times New Roman"/>
          <w:i/>
          <w:sz w:val="24"/>
          <w:szCs w:val="24"/>
          <w:lang w:val="en-US"/>
        </w:rPr>
        <w:t>Losev</w:t>
      </w:r>
      <w:proofErr w:type="spellEnd"/>
      <w:r w:rsidRPr="00983FD1">
        <w:rPr>
          <w:rFonts w:ascii="Times New Roman" w:hAnsi="Times New Roman" w:cs="Times New Roman"/>
          <w:i/>
          <w:sz w:val="24"/>
          <w:szCs w:val="24"/>
          <w:lang w:val="en-US"/>
        </w:rPr>
        <w:t xml:space="preserve"> A. I.</w:t>
      </w:r>
    </w:p>
    <w:p w14:paraId="0ADA27C6" w14:textId="77777777" w:rsidR="00983FD1" w:rsidRPr="00377458" w:rsidRDefault="00983FD1" w:rsidP="00753AB5">
      <w:pPr>
        <w:pBdr>
          <w:top w:val="double" w:sz="4" w:space="1" w:color="auto"/>
        </w:pBdr>
        <w:spacing w:after="0" w:line="240" w:lineRule="auto"/>
        <w:jc w:val="both"/>
        <w:rPr>
          <w:rFonts w:ascii="Times New Roman" w:hAnsi="Times New Roman" w:cs="Times New Roman"/>
          <w:sz w:val="24"/>
          <w:szCs w:val="24"/>
          <w:lang w:val="en-US"/>
        </w:rPr>
      </w:pPr>
    </w:p>
    <w:p w14:paraId="6E349AF6" w14:textId="77777777" w:rsidR="00753AB5" w:rsidRPr="00753AB5" w:rsidRDefault="00753AB5" w:rsidP="00753AB5">
      <w:pPr>
        <w:pBdr>
          <w:top w:val="double" w:sz="4" w:space="1" w:color="auto"/>
        </w:pBdr>
        <w:spacing w:after="0" w:line="240" w:lineRule="auto"/>
        <w:jc w:val="both"/>
        <w:rPr>
          <w:rFonts w:ascii="Times New Roman" w:hAnsi="Times New Roman" w:cs="Times New Roman"/>
          <w:sz w:val="24"/>
          <w:szCs w:val="24"/>
          <w:lang w:val="en-US"/>
        </w:rPr>
      </w:pPr>
      <w:r w:rsidRPr="00983FD1">
        <w:rPr>
          <w:rFonts w:ascii="Times New Roman" w:hAnsi="Times New Roman" w:cs="Times New Roman"/>
          <w:b/>
          <w:sz w:val="24"/>
          <w:szCs w:val="24"/>
          <w:lang w:val="en-US"/>
        </w:rPr>
        <w:t>Abstract.</w:t>
      </w:r>
      <w:r w:rsidRPr="00753AB5">
        <w:rPr>
          <w:rFonts w:ascii="Times New Roman" w:hAnsi="Times New Roman" w:cs="Times New Roman"/>
          <w:sz w:val="24"/>
          <w:szCs w:val="24"/>
          <w:lang w:val="en-US"/>
        </w:rPr>
        <w:t xml:space="preserve"> The main results of the analysis of operational damage ca</w:t>
      </w:r>
      <w:r w:rsidR="00983FD1">
        <w:rPr>
          <w:rFonts w:ascii="Times New Roman" w:hAnsi="Times New Roman" w:cs="Times New Roman"/>
          <w:sz w:val="24"/>
          <w:szCs w:val="24"/>
          <w:lang w:val="en-US"/>
        </w:rPr>
        <w:t>used by material fatigue to the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docking and connecting fittings of fuselage frames of Mi-8 helicopters are pre</w:t>
      </w:r>
      <w:r w:rsidR="00983FD1">
        <w:rPr>
          <w:rFonts w:ascii="Times New Roman" w:hAnsi="Times New Roman" w:cs="Times New Roman"/>
          <w:sz w:val="24"/>
          <w:szCs w:val="24"/>
          <w:lang w:val="en-US"/>
        </w:rPr>
        <w:t>sented. Laboratory studies have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established that the destruction of the docking fitting of the power frame no. 13 of the central fuselage o</w:t>
      </w:r>
      <w:r w:rsidR="00983FD1">
        <w:rPr>
          <w:rFonts w:ascii="Times New Roman" w:hAnsi="Times New Roman" w:cs="Times New Roman"/>
          <w:sz w:val="24"/>
          <w:szCs w:val="24"/>
          <w:lang w:val="en-US"/>
        </w:rPr>
        <w:t>f the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Mi-8 helicopter is due to material fatigue and has no signs of destruction due to repeated static loading. The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fittings of the fuselage frames have been identified, in which fatigue damage is most often detected. These are the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fittings of the power frames no. 7 and no. 10 of the central fuselage. It was found t</w:t>
      </w:r>
      <w:r w:rsidR="00983FD1">
        <w:rPr>
          <w:rFonts w:ascii="Times New Roman" w:hAnsi="Times New Roman" w:cs="Times New Roman"/>
          <w:sz w:val="24"/>
          <w:szCs w:val="24"/>
          <w:lang w:val="en-US"/>
        </w:rPr>
        <w:t>hat the distribution of fatigue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damage to the fittings on the right and left sides of the fuselage is clearly asy</w:t>
      </w:r>
      <w:r w:rsidR="00983FD1">
        <w:rPr>
          <w:rFonts w:ascii="Times New Roman" w:hAnsi="Times New Roman" w:cs="Times New Roman"/>
          <w:sz w:val="24"/>
          <w:szCs w:val="24"/>
          <w:lang w:val="en-US"/>
        </w:rPr>
        <w:t>mmetrical. Based on statistical</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 xml:space="preserve">data, the minimum estimated operating time since the beginning of operation, </w:t>
      </w:r>
      <w:r w:rsidR="00983FD1">
        <w:rPr>
          <w:rFonts w:ascii="Times New Roman" w:hAnsi="Times New Roman" w:cs="Times New Roman"/>
          <w:sz w:val="24"/>
          <w:szCs w:val="24"/>
          <w:lang w:val="en-US"/>
        </w:rPr>
        <w:t>which requires work to identify</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fatigue cracks in the docking fittings of the fuselage power frames, was 51</w:t>
      </w:r>
      <w:r w:rsidR="00983FD1">
        <w:rPr>
          <w:rFonts w:ascii="Times New Roman" w:hAnsi="Times New Roman" w:cs="Times New Roman"/>
          <w:sz w:val="24"/>
          <w:szCs w:val="24"/>
          <w:lang w:val="en-US"/>
        </w:rPr>
        <w:t>05 hours, which does not impose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 xml:space="preserve">restrictions on the possibility of increasing the operating time before the first </w:t>
      </w:r>
      <w:r w:rsidR="00983FD1">
        <w:rPr>
          <w:rFonts w:ascii="Times New Roman" w:hAnsi="Times New Roman" w:cs="Times New Roman"/>
          <w:sz w:val="24"/>
          <w:szCs w:val="24"/>
          <w:lang w:val="en-US"/>
        </w:rPr>
        <w:t>repair to 4000-4500 hours for a</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fleet of helicopters similarly loaded and structurally similar Mi-8 type helicopters.</w:t>
      </w:r>
      <w:r w:rsidR="00983FD1">
        <w:rPr>
          <w:rFonts w:ascii="Times New Roman" w:hAnsi="Times New Roman" w:cs="Times New Roman"/>
          <w:sz w:val="24"/>
          <w:szCs w:val="24"/>
          <w:lang w:val="en-US"/>
        </w:rPr>
        <w:t xml:space="preserve"> The interval of the calculated</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estimated minimum values of the required frequency of inspections of the docking fittings of the fuselage power</w:t>
      </w:r>
    </w:p>
    <w:p w14:paraId="7329CCDF" w14:textId="77777777" w:rsidR="00753AB5" w:rsidRPr="00753AB5" w:rsidRDefault="00753AB5" w:rsidP="00753AB5">
      <w:pPr>
        <w:pBdr>
          <w:top w:val="double" w:sz="4" w:space="1" w:color="auto"/>
        </w:pBdr>
        <w:spacing w:after="0" w:line="240" w:lineRule="auto"/>
        <w:jc w:val="both"/>
        <w:rPr>
          <w:rFonts w:ascii="Times New Roman" w:hAnsi="Times New Roman" w:cs="Times New Roman"/>
          <w:sz w:val="24"/>
          <w:szCs w:val="24"/>
          <w:lang w:val="en-US"/>
        </w:rPr>
      </w:pPr>
      <w:r w:rsidRPr="00753AB5">
        <w:rPr>
          <w:rFonts w:ascii="Times New Roman" w:hAnsi="Times New Roman" w:cs="Times New Roman"/>
          <w:sz w:val="24"/>
          <w:szCs w:val="24"/>
          <w:lang w:val="en-US"/>
        </w:rPr>
        <w:t>frames ranged from 1812 to 2112 hours, which, taking into account the previously</w:t>
      </w:r>
      <w:r w:rsidR="00983FD1">
        <w:rPr>
          <w:rFonts w:ascii="Times New Roman" w:hAnsi="Times New Roman" w:cs="Times New Roman"/>
          <w:sz w:val="24"/>
          <w:szCs w:val="24"/>
          <w:lang w:val="en-US"/>
        </w:rPr>
        <w:t xml:space="preserve"> calculated duration of fatigue</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crack growth in the fitting of the frame no. 13 of the central fuselage, which was</w:t>
      </w:r>
      <w:r w:rsidR="00983FD1">
        <w:rPr>
          <w:rFonts w:ascii="Times New Roman" w:hAnsi="Times New Roman" w:cs="Times New Roman"/>
          <w:sz w:val="24"/>
          <w:szCs w:val="24"/>
          <w:lang w:val="en-US"/>
        </w:rPr>
        <w:t xml:space="preserve"> at least 100 hours, allowed us</w:t>
      </w:r>
      <w:r w:rsidR="00983FD1" w:rsidRPr="00983FD1">
        <w:rPr>
          <w:rFonts w:ascii="Times New Roman" w:hAnsi="Times New Roman" w:cs="Times New Roman"/>
          <w:sz w:val="24"/>
          <w:szCs w:val="24"/>
          <w:lang w:val="en-US"/>
        </w:rPr>
        <w:t xml:space="preserve"> </w:t>
      </w:r>
      <w:r w:rsidRPr="00753AB5">
        <w:rPr>
          <w:rFonts w:ascii="Times New Roman" w:hAnsi="Times New Roman" w:cs="Times New Roman"/>
          <w:sz w:val="24"/>
          <w:szCs w:val="24"/>
          <w:lang w:val="en-US"/>
        </w:rPr>
        <w:t>to recommend defecation of fittings in aircraft repair plants with a frequency of 2000 hours.</w:t>
      </w:r>
    </w:p>
    <w:p w14:paraId="25A56A72" w14:textId="77777777" w:rsidR="00983FD1" w:rsidRPr="00377458" w:rsidRDefault="00983FD1" w:rsidP="00753AB5">
      <w:pPr>
        <w:pBdr>
          <w:top w:val="double" w:sz="4" w:space="1" w:color="auto"/>
        </w:pBdr>
        <w:spacing w:after="0" w:line="240" w:lineRule="auto"/>
        <w:jc w:val="both"/>
        <w:rPr>
          <w:rFonts w:ascii="Times New Roman" w:hAnsi="Times New Roman" w:cs="Times New Roman"/>
          <w:sz w:val="24"/>
          <w:szCs w:val="24"/>
          <w:lang w:val="en-US"/>
        </w:rPr>
      </w:pPr>
    </w:p>
    <w:p w14:paraId="55F14C63" w14:textId="77777777" w:rsidR="00753AB5" w:rsidRPr="00377458" w:rsidRDefault="00753AB5" w:rsidP="00753AB5">
      <w:pPr>
        <w:pBdr>
          <w:top w:val="double" w:sz="4" w:space="1" w:color="auto"/>
        </w:pBdr>
        <w:spacing w:after="0" w:line="240" w:lineRule="auto"/>
        <w:jc w:val="both"/>
        <w:rPr>
          <w:rFonts w:ascii="Times New Roman" w:hAnsi="Times New Roman" w:cs="Times New Roman"/>
          <w:sz w:val="24"/>
          <w:szCs w:val="24"/>
          <w:lang w:val="en-US"/>
        </w:rPr>
      </w:pPr>
      <w:r w:rsidRPr="00983FD1">
        <w:rPr>
          <w:rFonts w:ascii="Times New Roman" w:hAnsi="Times New Roman" w:cs="Times New Roman"/>
          <w:b/>
          <w:sz w:val="24"/>
          <w:szCs w:val="24"/>
          <w:lang w:val="en-US"/>
        </w:rPr>
        <w:t>Keywords:</w:t>
      </w:r>
      <w:r w:rsidRPr="00753AB5">
        <w:rPr>
          <w:rFonts w:ascii="Times New Roman" w:hAnsi="Times New Roman" w:cs="Times New Roman"/>
          <w:sz w:val="24"/>
          <w:szCs w:val="24"/>
          <w:lang w:val="en-US"/>
        </w:rPr>
        <w:t xml:space="preserve"> Mi-8 helicopter, fuselage, docking fitting, connecting fitting, f</w:t>
      </w:r>
      <w:r w:rsidR="00983FD1">
        <w:rPr>
          <w:rFonts w:ascii="Times New Roman" w:hAnsi="Times New Roman" w:cs="Times New Roman"/>
          <w:sz w:val="24"/>
          <w:szCs w:val="24"/>
          <w:lang w:val="en-US"/>
        </w:rPr>
        <w:t>rame, skin, operational damage,</w:t>
      </w:r>
      <w:r w:rsidR="00983FD1" w:rsidRPr="00983FD1">
        <w:rPr>
          <w:rFonts w:ascii="Times New Roman" w:hAnsi="Times New Roman" w:cs="Times New Roman"/>
          <w:sz w:val="24"/>
          <w:szCs w:val="24"/>
          <w:lang w:val="en-US"/>
        </w:rPr>
        <w:t xml:space="preserve"> </w:t>
      </w:r>
      <w:r w:rsidRPr="00983FD1">
        <w:rPr>
          <w:rFonts w:ascii="Times New Roman" w:hAnsi="Times New Roman" w:cs="Times New Roman"/>
          <w:sz w:val="24"/>
          <w:szCs w:val="24"/>
          <w:lang w:val="en-US"/>
        </w:rPr>
        <w:t>fatigue, crack, operation of aircraft</w:t>
      </w:r>
    </w:p>
    <w:p w14:paraId="3F371D82" w14:textId="77777777" w:rsidR="008E0FAC" w:rsidRPr="00473987" w:rsidRDefault="008E0FAC" w:rsidP="008E0FAC">
      <w:pPr>
        <w:rPr>
          <w:rFonts w:ascii="Times New Roman" w:hAnsi="Times New Roman" w:cs="Times New Roman"/>
          <w:sz w:val="24"/>
          <w:szCs w:val="24"/>
          <w:lang w:val="en-US"/>
        </w:rPr>
      </w:pPr>
    </w:p>
    <w:p w14:paraId="12850239" w14:textId="77777777" w:rsidR="00C04927" w:rsidRPr="00F76CE4" w:rsidRDefault="00C04927" w:rsidP="00C04927">
      <w:pPr>
        <w:pBdr>
          <w:top w:val="double" w:sz="4" w:space="1" w:color="auto"/>
        </w:pBdr>
        <w:spacing w:after="0" w:line="240" w:lineRule="auto"/>
        <w:jc w:val="both"/>
        <w:rPr>
          <w:lang w:val="en-US"/>
        </w:rPr>
      </w:pPr>
    </w:p>
    <w:p w14:paraId="13B2F437" w14:textId="77777777" w:rsidR="00C04927" w:rsidRPr="00C04927" w:rsidRDefault="00C04927" w:rsidP="00C04927">
      <w:pPr>
        <w:pBdr>
          <w:top w:val="double" w:sz="4" w:space="1" w:color="auto"/>
        </w:pBdr>
        <w:spacing w:after="0" w:line="240" w:lineRule="auto"/>
        <w:jc w:val="both"/>
        <w:rPr>
          <w:rFonts w:ascii="Times New Roman" w:hAnsi="Times New Roman" w:cs="Times New Roman"/>
          <w:b/>
          <w:sz w:val="24"/>
          <w:szCs w:val="24"/>
        </w:rPr>
      </w:pPr>
      <w:r w:rsidRPr="00C04927">
        <w:rPr>
          <w:rFonts w:ascii="Times New Roman" w:hAnsi="Times New Roman" w:cs="Times New Roman"/>
          <w:b/>
          <w:sz w:val="24"/>
          <w:szCs w:val="24"/>
        </w:rPr>
        <w:t>Метод расчёта динамической оценки пропускной способности воздушного пространства на основе нечётких моделей</w:t>
      </w:r>
    </w:p>
    <w:p w14:paraId="534F9B99" w14:textId="77777777" w:rsidR="00C04927" w:rsidRPr="00C04927" w:rsidRDefault="00C04927" w:rsidP="00C04927">
      <w:pPr>
        <w:pBdr>
          <w:top w:val="double" w:sz="4" w:space="1" w:color="auto"/>
        </w:pBdr>
        <w:spacing w:after="0" w:line="240" w:lineRule="auto"/>
        <w:jc w:val="both"/>
        <w:rPr>
          <w:rFonts w:ascii="Times New Roman" w:hAnsi="Times New Roman" w:cs="Times New Roman"/>
          <w:i/>
          <w:sz w:val="24"/>
          <w:szCs w:val="24"/>
        </w:rPr>
      </w:pPr>
      <w:r w:rsidRPr="00C04927">
        <w:rPr>
          <w:rFonts w:ascii="Times New Roman" w:hAnsi="Times New Roman" w:cs="Times New Roman"/>
          <w:i/>
          <w:sz w:val="24"/>
          <w:szCs w:val="24"/>
        </w:rPr>
        <w:t>Торосян А. А.</w:t>
      </w:r>
    </w:p>
    <w:p w14:paraId="30113093" w14:textId="77777777" w:rsidR="00C04927" w:rsidRDefault="00C04927" w:rsidP="00C04927">
      <w:pPr>
        <w:pBdr>
          <w:top w:val="double" w:sz="4" w:space="1" w:color="auto"/>
        </w:pBdr>
        <w:spacing w:after="0" w:line="240" w:lineRule="auto"/>
        <w:jc w:val="both"/>
        <w:rPr>
          <w:rFonts w:ascii="Times New Roman" w:hAnsi="Times New Roman" w:cs="Times New Roman"/>
          <w:sz w:val="24"/>
          <w:szCs w:val="24"/>
        </w:rPr>
      </w:pPr>
    </w:p>
    <w:p w14:paraId="1E8131C6" w14:textId="77777777" w:rsidR="00C04927" w:rsidRPr="00C04927" w:rsidRDefault="00C04927" w:rsidP="00C04927">
      <w:pPr>
        <w:pBdr>
          <w:top w:val="double" w:sz="4" w:space="1" w:color="auto"/>
        </w:pBdr>
        <w:spacing w:after="0" w:line="240" w:lineRule="auto"/>
        <w:jc w:val="both"/>
        <w:rPr>
          <w:rFonts w:ascii="Times New Roman" w:hAnsi="Times New Roman" w:cs="Times New Roman"/>
          <w:sz w:val="24"/>
          <w:szCs w:val="24"/>
        </w:rPr>
      </w:pPr>
      <w:r w:rsidRPr="00C04927">
        <w:rPr>
          <w:rFonts w:ascii="Times New Roman" w:hAnsi="Times New Roman" w:cs="Times New Roman"/>
          <w:b/>
          <w:sz w:val="24"/>
          <w:szCs w:val="24"/>
        </w:rPr>
        <w:t>Аннотация.</w:t>
      </w:r>
      <w:r w:rsidRPr="00C04927">
        <w:rPr>
          <w:rFonts w:ascii="Times New Roman" w:hAnsi="Times New Roman" w:cs="Times New Roman"/>
          <w:sz w:val="24"/>
          <w:szCs w:val="24"/>
        </w:rPr>
        <w:t xml:space="preserve"> Разработан метод перехода к динамическому упр</w:t>
      </w:r>
      <w:r>
        <w:rPr>
          <w:rFonts w:ascii="Times New Roman" w:hAnsi="Times New Roman" w:cs="Times New Roman"/>
          <w:sz w:val="24"/>
          <w:szCs w:val="24"/>
        </w:rPr>
        <w:t xml:space="preserve">авлению пропускной способностью </w:t>
      </w:r>
      <w:r w:rsidRPr="00C04927">
        <w:rPr>
          <w:rFonts w:ascii="Times New Roman" w:hAnsi="Times New Roman" w:cs="Times New Roman"/>
          <w:sz w:val="24"/>
          <w:szCs w:val="24"/>
        </w:rPr>
        <w:t xml:space="preserve">воздушного пространства. Пропускная способность рассматривается не </w:t>
      </w:r>
      <w:r>
        <w:rPr>
          <w:rFonts w:ascii="Times New Roman" w:hAnsi="Times New Roman" w:cs="Times New Roman"/>
          <w:sz w:val="24"/>
          <w:szCs w:val="24"/>
        </w:rPr>
        <w:t xml:space="preserve">как константа, а как функция от </w:t>
      </w:r>
      <w:r w:rsidRPr="00C04927">
        <w:rPr>
          <w:rFonts w:ascii="Times New Roman" w:hAnsi="Times New Roman" w:cs="Times New Roman"/>
          <w:sz w:val="24"/>
          <w:szCs w:val="24"/>
        </w:rPr>
        <w:t>вектора состояния среды, включающего объём воздушного движения (В</w:t>
      </w:r>
      <w:r>
        <w:rPr>
          <w:rFonts w:ascii="Times New Roman" w:hAnsi="Times New Roman" w:cs="Times New Roman"/>
          <w:sz w:val="24"/>
          <w:szCs w:val="24"/>
        </w:rPr>
        <w:t xml:space="preserve">Д), индекс сложности воздушного </w:t>
      </w:r>
      <w:r w:rsidRPr="00C04927">
        <w:rPr>
          <w:rFonts w:ascii="Times New Roman" w:hAnsi="Times New Roman" w:cs="Times New Roman"/>
          <w:sz w:val="24"/>
          <w:szCs w:val="24"/>
        </w:rPr>
        <w:t>пространства (ВП) и коэффициент ограничений (проницаемости ВП). Математическая моде</w:t>
      </w:r>
      <w:r>
        <w:rPr>
          <w:rFonts w:ascii="Times New Roman" w:hAnsi="Times New Roman" w:cs="Times New Roman"/>
          <w:sz w:val="24"/>
          <w:szCs w:val="24"/>
        </w:rPr>
        <w:t>ль на базе не</w:t>
      </w:r>
      <w:r w:rsidRPr="00C04927">
        <w:rPr>
          <w:rFonts w:ascii="Times New Roman" w:hAnsi="Times New Roman" w:cs="Times New Roman"/>
          <w:sz w:val="24"/>
          <w:szCs w:val="24"/>
        </w:rPr>
        <w:t xml:space="preserve">чёткой логики позволяет оперативно адаптировать нормативы пропускной </w:t>
      </w:r>
      <w:r>
        <w:rPr>
          <w:rFonts w:ascii="Times New Roman" w:hAnsi="Times New Roman" w:cs="Times New Roman"/>
          <w:sz w:val="24"/>
          <w:szCs w:val="24"/>
        </w:rPr>
        <w:t xml:space="preserve">способности, обеспечивая баланс </w:t>
      </w:r>
      <w:r w:rsidRPr="00C04927">
        <w:rPr>
          <w:rFonts w:ascii="Times New Roman" w:hAnsi="Times New Roman" w:cs="Times New Roman"/>
          <w:sz w:val="24"/>
          <w:szCs w:val="24"/>
        </w:rPr>
        <w:t xml:space="preserve">между безопасностью и эффективностью использования ВП. Разработан </w:t>
      </w:r>
      <w:r>
        <w:rPr>
          <w:rFonts w:ascii="Times New Roman" w:hAnsi="Times New Roman" w:cs="Times New Roman"/>
          <w:sz w:val="24"/>
          <w:szCs w:val="24"/>
        </w:rPr>
        <w:t>математический аппарат для рас</w:t>
      </w:r>
      <w:r w:rsidRPr="00C04927">
        <w:rPr>
          <w:rFonts w:ascii="Times New Roman" w:hAnsi="Times New Roman" w:cs="Times New Roman"/>
          <w:sz w:val="24"/>
          <w:szCs w:val="24"/>
        </w:rPr>
        <w:t>чёта динамического коэффициента коррекции норматива пропускной сп</w:t>
      </w:r>
      <w:r>
        <w:rPr>
          <w:rFonts w:ascii="Times New Roman" w:hAnsi="Times New Roman" w:cs="Times New Roman"/>
          <w:sz w:val="24"/>
          <w:szCs w:val="24"/>
        </w:rPr>
        <w:t xml:space="preserve">особности ВП в режиме реального </w:t>
      </w:r>
      <w:r w:rsidRPr="00C04927">
        <w:rPr>
          <w:rFonts w:ascii="Times New Roman" w:hAnsi="Times New Roman" w:cs="Times New Roman"/>
          <w:sz w:val="24"/>
          <w:szCs w:val="24"/>
        </w:rPr>
        <w:t>времени. Методология исследования включает в себя аппарат нечёткой ло</w:t>
      </w:r>
      <w:r>
        <w:rPr>
          <w:rFonts w:ascii="Times New Roman" w:hAnsi="Times New Roman" w:cs="Times New Roman"/>
          <w:sz w:val="24"/>
          <w:szCs w:val="24"/>
        </w:rPr>
        <w:t>гики (</w:t>
      </w:r>
      <w:proofErr w:type="spellStart"/>
      <w:r>
        <w:rPr>
          <w:rFonts w:ascii="Times New Roman" w:hAnsi="Times New Roman" w:cs="Times New Roman"/>
          <w:sz w:val="24"/>
          <w:szCs w:val="24"/>
        </w:rPr>
        <w:t>Fuzzy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logic</w:t>
      </w:r>
      <w:proofErr w:type="spellEnd"/>
      <w:r>
        <w:rPr>
          <w:rFonts w:ascii="Times New Roman" w:hAnsi="Times New Roman" w:cs="Times New Roman"/>
          <w:sz w:val="24"/>
          <w:szCs w:val="24"/>
        </w:rPr>
        <w:t xml:space="preserve">) типа </w:t>
      </w:r>
      <w:proofErr w:type="spellStart"/>
      <w:r>
        <w:rPr>
          <w:rFonts w:ascii="Times New Roman" w:hAnsi="Times New Roman" w:cs="Times New Roman"/>
          <w:sz w:val="24"/>
          <w:szCs w:val="24"/>
        </w:rPr>
        <w:t>Мамдани</w:t>
      </w:r>
      <w:proofErr w:type="spellEnd"/>
      <w:r>
        <w:rPr>
          <w:rFonts w:ascii="Times New Roman" w:hAnsi="Times New Roman" w:cs="Times New Roman"/>
          <w:sz w:val="24"/>
          <w:szCs w:val="24"/>
        </w:rPr>
        <w:t xml:space="preserve"> </w:t>
      </w:r>
      <w:r w:rsidRPr="00C04927">
        <w:rPr>
          <w:rFonts w:ascii="Times New Roman" w:hAnsi="Times New Roman" w:cs="Times New Roman"/>
          <w:sz w:val="24"/>
          <w:szCs w:val="24"/>
        </w:rPr>
        <w:t>в качестве инструмента моделирования. Научная новизна подхода зак</w:t>
      </w:r>
      <w:r>
        <w:rPr>
          <w:rFonts w:ascii="Times New Roman" w:hAnsi="Times New Roman" w:cs="Times New Roman"/>
          <w:sz w:val="24"/>
          <w:szCs w:val="24"/>
        </w:rPr>
        <w:t xml:space="preserve">лючается в применении гибридной </w:t>
      </w:r>
      <w:proofErr w:type="spellStart"/>
      <w:r w:rsidRPr="00C04927">
        <w:rPr>
          <w:rFonts w:ascii="Times New Roman" w:hAnsi="Times New Roman" w:cs="Times New Roman"/>
          <w:sz w:val="24"/>
          <w:szCs w:val="24"/>
        </w:rPr>
        <w:t>фаззификации</w:t>
      </w:r>
      <w:proofErr w:type="spellEnd"/>
      <w:r w:rsidRPr="00C04927">
        <w:rPr>
          <w:rFonts w:ascii="Times New Roman" w:hAnsi="Times New Roman" w:cs="Times New Roman"/>
          <w:sz w:val="24"/>
          <w:szCs w:val="24"/>
        </w:rPr>
        <w:t xml:space="preserve"> входных переменных. Для параметрического синтеза мод</w:t>
      </w:r>
      <w:r>
        <w:rPr>
          <w:rFonts w:ascii="Times New Roman" w:hAnsi="Times New Roman" w:cs="Times New Roman"/>
          <w:sz w:val="24"/>
          <w:szCs w:val="24"/>
        </w:rPr>
        <w:t>ели разработана и применена ме</w:t>
      </w:r>
      <w:r w:rsidRPr="00C04927">
        <w:rPr>
          <w:rFonts w:ascii="Times New Roman" w:hAnsi="Times New Roman" w:cs="Times New Roman"/>
          <w:sz w:val="24"/>
          <w:szCs w:val="24"/>
        </w:rPr>
        <w:t>тодика экспертного анкетирования (метод трёх точек) с выборкой 30 р</w:t>
      </w:r>
      <w:r>
        <w:rPr>
          <w:rFonts w:ascii="Times New Roman" w:hAnsi="Times New Roman" w:cs="Times New Roman"/>
          <w:sz w:val="24"/>
          <w:szCs w:val="24"/>
        </w:rPr>
        <w:t xml:space="preserve">еспондентов. Предложенный метод </w:t>
      </w:r>
      <w:r w:rsidRPr="00C04927">
        <w:rPr>
          <w:rFonts w:ascii="Times New Roman" w:hAnsi="Times New Roman" w:cs="Times New Roman"/>
          <w:sz w:val="24"/>
          <w:szCs w:val="24"/>
        </w:rPr>
        <w:t>коррекции норматива пропускной способности ВП позволяет гаранти</w:t>
      </w:r>
      <w:r>
        <w:rPr>
          <w:rFonts w:ascii="Times New Roman" w:hAnsi="Times New Roman" w:cs="Times New Roman"/>
          <w:sz w:val="24"/>
          <w:szCs w:val="24"/>
        </w:rPr>
        <w:t xml:space="preserve">ровать безопасность полётов при </w:t>
      </w:r>
      <w:r w:rsidRPr="00C04927">
        <w:rPr>
          <w:rFonts w:ascii="Times New Roman" w:hAnsi="Times New Roman" w:cs="Times New Roman"/>
          <w:sz w:val="24"/>
          <w:szCs w:val="24"/>
        </w:rPr>
        <w:t>структурных возмущениях, исключая человеческий фактор при принятии решений о закрытии секторов</w:t>
      </w:r>
    </w:p>
    <w:p w14:paraId="5D5F3F83" w14:textId="77777777" w:rsidR="00C04927" w:rsidRPr="00C04927" w:rsidRDefault="00C04927" w:rsidP="00C04927">
      <w:pPr>
        <w:pBdr>
          <w:top w:val="double" w:sz="4" w:space="1" w:color="auto"/>
        </w:pBdr>
        <w:spacing w:after="0" w:line="240" w:lineRule="auto"/>
        <w:jc w:val="both"/>
        <w:rPr>
          <w:rFonts w:ascii="Times New Roman" w:hAnsi="Times New Roman" w:cs="Times New Roman"/>
          <w:sz w:val="24"/>
          <w:szCs w:val="24"/>
        </w:rPr>
      </w:pPr>
      <w:r w:rsidRPr="00C04927">
        <w:rPr>
          <w:rFonts w:ascii="Times New Roman" w:hAnsi="Times New Roman" w:cs="Times New Roman"/>
          <w:sz w:val="24"/>
          <w:szCs w:val="24"/>
        </w:rPr>
        <w:t>обслуживания воздушного движения (ОВД). Метод может быть адаптиров</w:t>
      </w:r>
      <w:r>
        <w:rPr>
          <w:rFonts w:ascii="Times New Roman" w:hAnsi="Times New Roman" w:cs="Times New Roman"/>
          <w:sz w:val="24"/>
          <w:szCs w:val="24"/>
        </w:rPr>
        <w:t xml:space="preserve">ан для применения при расчётах </w:t>
      </w:r>
      <w:r w:rsidRPr="00C04927">
        <w:rPr>
          <w:rFonts w:ascii="Times New Roman" w:hAnsi="Times New Roman" w:cs="Times New Roman"/>
          <w:sz w:val="24"/>
          <w:szCs w:val="24"/>
        </w:rPr>
        <w:t>динамической пропускной способности в качестве надстройки над существующими нормативными базами.</w:t>
      </w:r>
    </w:p>
    <w:p w14:paraId="2A14627A" w14:textId="77777777" w:rsidR="00C04927" w:rsidRDefault="00C04927" w:rsidP="00C04927">
      <w:pPr>
        <w:pBdr>
          <w:top w:val="double" w:sz="4" w:space="1" w:color="auto"/>
        </w:pBdr>
        <w:spacing w:after="0" w:line="240" w:lineRule="auto"/>
        <w:jc w:val="both"/>
        <w:rPr>
          <w:rFonts w:ascii="Times New Roman" w:hAnsi="Times New Roman" w:cs="Times New Roman"/>
          <w:sz w:val="24"/>
          <w:szCs w:val="24"/>
        </w:rPr>
      </w:pPr>
    </w:p>
    <w:p w14:paraId="6B12ACA6" w14:textId="77777777" w:rsidR="00C04927" w:rsidRDefault="00C04927" w:rsidP="00C04927">
      <w:pPr>
        <w:pBdr>
          <w:top w:val="double" w:sz="4" w:space="1" w:color="auto"/>
        </w:pBdr>
        <w:spacing w:after="0" w:line="240" w:lineRule="auto"/>
        <w:jc w:val="both"/>
        <w:rPr>
          <w:rFonts w:ascii="Times New Roman" w:hAnsi="Times New Roman" w:cs="Times New Roman"/>
          <w:sz w:val="24"/>
          <w:szCs w:val="24"/>
        </w:rPr>
      </w:pPr>
      <w:r w:rsidRPr="000C6FE2">
        <w:rPr>
          <w:rFonts w:ascii="Times New Roman" w:hAnsi="Times New Roman" w:cs="Times New Roman"/>
          <w:b/>
          <w:sz w:val="24"/>
          <w:szCs w:val="24"/>
        </w:rPr>
        <w:t>Ключевые слова:</w:t>
      </w:r>
      <w:r w:rsidRPr="00C04927">
        <w:rPr>
          <w:rFonts w:ascii="Times New Roman" w:hAnsi="Times New Roman" w:cs="Times New Roman"/>
          <w:sz w:val="24"/>
          <w:szCs w:val="24"/>
        </w:rPr>
        <w:t xml:space="preserve"> управление воздушным движением, пропускна</w:t>
      </w:r>
      <w:r w:rsidR="000C6FE2">
        <w:rPr>
          <w:rFonts w:ascii="Times New Roman" w:hAnsi="Times New Roman" w:cs="Times New Roman"/>
          <w:sz w:val="24"/>
          <w:szCs w:val="24"/>
        </w:rPr>
        <w:t xml:space="preserve">я способность, нечёткая логика, </w:t>
      </w:r>
      <w:r w:rsidRPr="00C04927">
        <w:rPr>
          <w:rFonts w:ascii="Times New Roman" w:hAnsi="Times New Roman" w:cs="Times New Roman"/>
          <w:sz w:val="24"/>
          <w:szCs w:val="24"/>
        </w:rPr>
        <w:t>сложность воздушного движения, экспертные системы, динамическа</w:t>
      </w:r>
      <w:r w:rsidR="000C6FE2">
        <w:rPr>
          <w:rFonts w:ascii="Times New Roman" w:hAnsi="Times New Roman" w:cs="Times New Roman"/>
          <w:sz w:val="24"/>
          <w:szCs w:val="24"/>
        </w:rPr>
        <w:t>я пропускная способность, аэро</w:t>
      </w:r>
      <w:r w:rsidRPr="00C04927">
        <w:rPr>
          <w:rFonts w:ascii="Times New Roman" w:hAnsi="Times New Roman" w:cs="Times New Roman"/>
          <w:sz w:val="24"/>
          <w:szCs w:val="24"/>
        </w:rPr>
        <w:t>навигация, эксплуатация авиационной техники</w:t>
      </w:r>
    </w:p>
    <w:p w14:paraId="46763D56" w14:textId="3702C06C" w:rsidR="000C6FE2" w:rsidRPr="00377458" w:rsidRDefault="000C6FE2" w:rsidP="008E0FAC">
      <w:pPr>
        <w:pBdr>
          <w:top w:val="double" w:sz="4" w:space="1" w:color="auto"/>
        </w:pBdr>
        <w:spacing w:after="0" w:line="240" w:lineRule="auto"/>
        <w:jc w:val="center"/>
        <w:rPr>
          <w:rFonts w:ascii="Times New Roman" w:hAnsi="Times New Roman" w:cs="Times New Roman"/>
          <w:b/>
          <w:bCs/>
          <w:sz w:val="24"/>
          <w:szCs w:val="24"/>
          <w:lang w:val="en-US"/>
        </w:rPr>
      </w:pPr>
      <w:r w:rsidRPr="00237508">
        <w:rPr>
          <w:rFonts w:ascii="Times New Roman" w:hAnsi="Times New Roman" w:cs="Times New Roman"/>
          <w:b/>
          <w:bCs/>
          <w:sz w:val="24"/>
          <w:szCs w:val="24"/>
          <w:lang w:val="en-US"/>
        </w:rPr>
        <w:t>______________________________</w:t>
      </w:r>
    </w:p>
    <w:p w14:paraId="411BEEC6" w14:textId="77777777" w:rsidR="000C6FE2" w:rsidRPr="00377458" w:rsidRDefault="000C6FE2" w:rsidP="008E0FAC">
      <w:pPr>
        <w:pBdr>
          <w:top w:val="double" w:sz="4" w:space="1" w:color="auto"/>
        </w:pBdr>
        <w:spacing w:after="0" w:line="240" w:lineRule="auto"/>
        <w:jc w:val="center"/>
        <w:rPr>
          <w:rFonts w:ascii="Times New Roman" w:hAnsi="Times New Roman" w:cs="Times New Roman"/>
          <w:b/>
          <w:bCs/>
          <w:sz w:val="24"/>
          <w:szCs w:val="24"/>
          <w:lang w:val="en-US"/>
        </w:rPr>
      </w:pPr>
    </w:p>
    <w:p w14:paraId="67A3F64C" w14:textId="77777777" w:rsidR="000C6FE2" w:rsidRPr="000C6FE2" w:rsidRDefault="000C6FE2" w:rsidP="000C6FE2">
      <w:pPr>
        <w:pBdr>
          <w:top w:val="double" w:sz="4" w:space="1" w:color="auto"/>
        </w:pBdr>
        <w:spacing w:after="0" w:line="240" w:lineRule="auto"/>
        <w:jc w:val="both"/>
        <w:rPr>
          <w:rFonts w:ascii="Times New Roman" w:hAnsi="Times New Roman" w:cs="Times New Roman"/>
          <w:b/>
          <w:sz w:val="24"/>
          <w:szCs w:val="24"/>
          <w:lang w:val="en-US"/>
        </w:rPr>
      </w:pPr>
      <w:r w:rsidRPr="000C6FE2">
        <w:rPr>
          <w:rFonts w:ascii="Times New Roman" w:hAnsi="Times New Roman" w:cs="Times New Roman"/>
          <w:b/>
          <w:sz w:val="24"/>
          <w:szCs w:val="24"/>
          <w:lang w:val="en-US"/>
        </w:rPr>
        <w:t>The method for calculating dynamic airspace capacity assessment based on fuzzy modes</w:t>
      </w:r>
    </w:p>
    <w:p w14:paraId="182CAFAF" w14:textId="77777777" w:rsidR="000C6FE2" w:rsidRPr="00377458" w:rsidRDefault="000C6FE2" w:rsidP="000C6FE2">
      <w:pPr>
        <w:pBdr>
          <w:top w:val="double" w:sz="4" w:space="1" w:color="auto"/>
        </w:pBdr>
        <w:spacing w:after="0" w:line="240" w:lineRule="auto"/>
        <w:jc w:val="both"/>
        <w:rPr>
          <w:rFonts w:ascii="Times New Roman" w:hAnsi="Times New Roman" w:cs="Times New Roman"/>
          <w:i/>
          <w:sz w:val="24"/>
          <w:szCs w:val="24"/>
          <w:lang w:val="en-US"/>
        </w:rPr>
      </w:pPr>
      <w:r w:rsidRPr="000C6FE2">
        <w:rPr>
          <w:rFonts w:ascii="Times New Roman" w:hAnsi="Times New Roman" w:cs="Times New Roman"/>
          <w:i/>
          <w:sz w:val="24"/>
          <w:szCs w:val="24"/>
          <w:lang w:val="en-US"/>
        </w:rPr>
        <w:t>Torosyan</w:t>
      </w:r>
      <w:r w:rsidRPr="00377458">
        <w:rPr>
          <w:rFonts w:ascii="Times New Roman" w:hAnsi="Times New Roman" w:cs="Times New Roman"/>
          <w:i/>
          <w:sz w:val="24"/>
          <w:szCs w:val="24"/>
          <w:lang w:val="en-US"/>
        </w:rPr>
        <w:t xml:space="preserve"> </w:t>
      </w:r>
      <w:r w:rsidRPr="000C6FE2">
        <w:rPr>
          <w:rFonts w:ascii="Times New Roman" w:hAnsi="Times New Roman" w:cs="Times New Roman"/>
          <w:i/>
          <w:sz w:val="24"/>
          <w:szCs w:val="24"/>
        </w:rPr>
        <w:t>А</w:t>
      </w:r>
      <w:r w:rsidRPr="000C6FE2">
        <w:rPr>
          <w:rFonts w:ascii="Times New Roman" w:hAnsi="Times New Roman" w:cs="Times New Roman"/>
          <w:i/>
          <w:sz w:val="24"/>
          <w:szCs w:val="24"/>
          <w:lang w:val="en-US"/>
        </w:rPr>
        <w:t xml:space="preserve">. </w:t>
      </w:r>
      <w:r w:rsidRPr="000C6FE2">
        <w:rPr>
          <w:rFonts w:ascii="Times New Roman" w:hAnsi="Times New Roman" w:cs="Times New Roman"/>
          <w:i/>
          <w:sz w:val="24"/>
          <w:szCs w:val="24"/>
        </w:rPr>
        <w:t>А</w:t>
      </w:r>
      <w:r w:rsidRPr="000C6FE2">
        <w:rPr>
          <w:rFonts w:ascii="Times New Roman" w:hAnsi="Times New Roman" w:cs="Times New Roman"/>
          <w:i/>
          <w:sz w:val="24"/>
          <w:szCs w:val="24"/>
          <w:lang w:val="en-US"/>
        </w:rPr>
        <w:t>.</w:t>
      </w:r>
    </w:p>
    <w:p w14:paraId="055C7989" w14:textId="77777777" w:rsidR="00354670" w:rsidRPr="00377458" w:rsidRDefault="00354670" w:rsidP="000C6FE2">
      <w:pPr>
        <w:pBdr>
          <w:top w:val="double" w:sz="4" w:space="1" w:color="auto"/>
        </w:pBdr>
        <w:spacing w:after="0" w:line="240" w:lineRule="auto"/>
        <w:jc w:val="both"/>
        <w:rPr>
          <w:rFonts w:ascii="Times New Roman" w:hAnsi="Times New Roman" w:cs="Times New Roman"/>
          <w:i/>
          <w:sz w:val="24"/>
          <w:szCs w:val="24"/>
          <w:lang w:val="en-US"/>
        </w:rPr>
      </w:pPr>
    </w:p>
    <w:p w14:paraId="47AF2FA5" w14:textId="77777777" w:rsidR="000C6FE2" w:rsidRPr="000C6FE2" w:rsidRDefault="000C6FE2" w:rsidP="000C6FE2">
      <w:pPr>
        <w:pBdr>
          <w:top w:val="double" w:sz="4" w:space="1" w:color="auto"/>
        </w:pBdr>
        <w:spacing w:after="0" w:line="240" w:lineRule="auto"/>
        <w:jc w:val="both"/>
        <w:rPr>
          <w:rFonts w:ascii="Times New Roman" w:hAnsi="Times New Roman" w:cs="Times New Roman"/>
          <w:sz w:val="24"/>
          <w:szCs w:val="24"/>
          <w:lang w:val="en-US"/>
        </w:rPr>
      </w:pPr>
      <w:r w:rsidRPr="000C6FE2">
        <w:rPr>
          <w:rFonts w:ascii="Times New Roman" w:hAnsi="Times New Roman" w:cs="Times New Roman"/>
          <w:b/>
          <w:sz w:val="24"/>
          <w:szCs w:val="24"/>
          <w:lang w:val="en-US"/>
        </w:rPr>
        <w:t>Abstract.</w:t>
      </w:r>
      <w:r w:rsidRPr="000C6FE2">
        <w:rPr>
          <w:rFonts w:ascii="Times New Roman" w:hAnsi="Times New Roman" w:cs="Times New Roman"/>
          <w:sz w:val="24"/>
          <w:szCs w:val="24"/>
          <w:lang w:val="en-US"/>
        </w:rPr>
        <w:t xml:space="preserve"> A method for transitioning to dynamic airspace capacit</w:t>
      </w:r>
      <w:r>
        <w:rPr>
          <w:rFonts w:ascii="Times New Roman" w:hAnsi="Times New Roman" w:cs="Times New Roman"/>
          <w:sz w:val="24"/>
          <w:szCs w:val="24"/>
          <w:lang w:val="en-US"/>
        </w:rPr>
        <w:t>y management (Dynamic Capacity)</w:t>
      </w:r>
      <w:r w:rsidRPr="000C6FE2">
        <w:rPr>
          <w:rFonts w:ascii="Times New Roman" w:hAnsi="Times New Roman" w:cs="Times New Roman"/>
          <w:sz w:val="24"/>
          <w:szCs w:val="24"/>
          <w:lang w:val="en-US"/>
        </w:rPr>
        <w:t xml:space="preserve"> is proposed. The developed approach considers capacity not as a constant, b</w:t>
      </w:r>
      <w:r>
        <w:rPr>
          <w:rFonts w:ascii="Times New Roman" w:hAnsi="Times New Roman" w:cs="Times New Roman"/>
          <w:sz w:val="24"/>
          <w:szCs w:val="24"/>
          <w:lang w:val="en-US"/>
        </w:rPr>
        <w:t>ut as a function of an environ</w:t>
      </w:r>
      <w:r w:rsidRPr="000C6FE2">
        <w:rPr>
          <w:rFonts w:ascii="Times New Roman" w:hAnsi="Times New Roman" w:cs="Times New Roman"/>
          <w:sz w:val="24"/>
          <w:szCs w:val="24"/>
          <w:lang w:val="en-US"/>
        </w:rPr>
        <w:t>ment state vector, including air traffic volume, airspace complexity index, a</w:t>
      </w:r>
      <w:r>
        <w:rPr>
          <w:rFonts w:ascii="Times New Roman" w:hAnsi="Times New Roman" w:cs="Times New Roman"/>
          <w:sz w:val="24"/>
          <w:szCs w:val="24"/>
          <w:lang w:val="en-US"/>
        </w:rPr>
        <w:t>nd constraint coefficient. The</w:t>
      </w:r>
      <w:r w:rsidRPr="000C6FE2">
        <w:rPr>
          <w:rFonts w:ascii="Times New Roman" w:hAnsi="Times New Roman" w:cs="Times New Roman"/>
          <w:sz w:val="24"/>
          <w:szCs w:val="24"/>
          <w:lang w:val="en-US"/>
        </w:rPr>
        <w:t xml:space="preserve"> proposed mathematical model, based on fuzzy logic, enables the rapid ad</w:t>
      </w:r>
      <w:r>
        <w:rPr>
          <w:rFonts w:ascii="Times New Roman" w:hAnsi="Times New Roman" w:cs="Times New Roman"/>
          <w:sz w:val="24"/>
          <w:szCs w:val="24"/>
          <w:lang w:val="en-US"/>
        </w:rPr>
        <w:t>aptation of capacity standards,</w:t>
      </w:r>
      <w:r w:rsidRPr="000C6FE2">
        <w:rPr>
          <w:rFonts w:ascii="Times New Roman" w:hAnsi="Times New Roman" w:cs="Times New Roman"/>
          <w:sz w:val="24"/>
          <w:szCs w:val="24"/>
          <w:lang w:val="en-US"/>
        </w:rPr>
        <w:t xml:space="preserve"> ensuring a balance between airspace safety and efficiency. The relevance of t</w:t>
      </w:r>
      <w:r>
        <w:rPr>
          <w:rFonts w:ascii="Times New Roman" w:hAnsi="Times New Roman" w:cs="Times New Roman"/>
          <w:sz w:val="24"/>
          <w:szCs w:val="24"/>
          <w:lang w:val="en-US"/>
        </w:rPr>
        <w:t>his topic is due to the growing</w:t>
      </w:r>
      <w:r w:rsidRPr="000C6FE2">
        <w:rPr>
          <w:rFonts w:ascii="Times New Roman" w:hAnsi="Times New Roman" w:cs="Times New Roman"/>
          <w:sz w:val="24"/>
          <w:szCs w:val="24"/>
          <w:lang w:val="en-US"/>
        </w:rPr>
        <w:t xml:space="preserve"> intensity of air traffic under conditions of an unprecedented number of re</w:t>
      </w:r>
      <w:r>
        <w:rPr>
          <w:rFonts w:ascii="Times New Roman" w:hAnsi="Times New Roman" w:cs="Times New Roman"/>
          <w:sz w:val="24"/>
          <w:szCs w:val="24"/>
          <w:lang w:val="en-US"/>
        </w:rPr>
        <w:t>strictions. Traditional methods</w:t>
      </w:r>
      <w:r w:rsidRPr="000C6FE2">
        <w:rPr>
          <w:rFonts w:ascii="Times New Roman" w:hAnsi="Times New Roman" w:cs="Times New Roman"/>
          <w:sz w:val="24"/>
          <w:szCs w:val="24"/>
          <w:lang w:val="en-US"/>
        </w:rPr>
        <w:t xml:space="preserve"> for regulating air traffic service (ATS) sector capacity, based on determinis</w:t>
      </w:r>
      <w:r>
        <w:rPr>
          <w:rFonts w:ascii="Times New Roman" w:hAnsi="Times New Roman" w:cs="Times New Roman"/>
          <w:sz w:val="24"/>
          <w:szCs w:val="24"/>
          <w:lang w:val="en-US"/>
        </w:rPr>
        <w:t>tic models, demonstrate limited</w:t>
      </w:r>
      <w:r w:rsidRPr="000C6FE2">
        <w:rPr>
          <w:rFonts w:ascii="Times New Roman" w:hAnsi="Times New Roman" w:cs="Times New Roman"/>
          <w:sz w:val="24"/>
          <w:szCs w:val="24"/>
          <w:lang w:val="en-US"/>
        </w:rPr>
        <w:t xml:space="preserve"> effectiveness, failing to account for the stochastic nature of controller cognitive l</w:t>
      </w:r>
      <w:r>
        <w:rPr>
          <w:rFonts w:ascii="Times New Roman" w:hAnsi="Times New Roman" w:cs="Times New Roman"/>
          <w:sz w:val="24"/>
          <w:szCs w:val="24"/>
          <w:lang w:val="en-US"/>
        </w:rPr>
        <w:t>oad caused by constraints,</w:t>
      </w:r>
      <w:r w:rsidRPr="000C6FE2">
        <w:rPr>
          <w:rFonts w:ascii="Times New Roman" w:hAnsi="Times New Roman" w:cs="Times New Roman"/>
          <w:sz w:val="24"/>
          <w:szCs w:val="24"/>
          <w:lang w:val="en-US"/>
        </w:rPr>
        <w:t xml:space="preserve"> creating flight safety risks. The primary objective of this study is to creat</w:t>
      </w:r>
      <w:r>
        <w:rPr>
          <w:rFonts w:ascii="Times New Roman" w:hAnsi="Times New Roman" w:cs="Times New Roman"/>
          <w:sz w:val="24"/>
          <w:szCs w:val="24"/>
          <w:lang w:val="en-US"/>
        </w:rPr>
        <w:t>ion of a mathematical framework</w:t>
      </w:r>
      <w:r w:rsidRPr="000C6FE2">
        <w:rPr>
          <w:rFonts w:ascii="Times New Roman" w:hAnsi="Times New Roman" w:cs="Times New Roman"/>
          <w:sz w:val="24"/>
          <w:szCs w:val="24"/>
          <w:lang w:val="en-US"/>
        </w:rPr>
        <w:t xml:space="preserve"> for calculating the dynamic standard adjustment coefficient in real time. </w:t>
      </w:r>
      <w:r>
        <w:rPr>
          <w:rFonts w:ascii="Times New Roman" w:hAnsi="Times New Roman" w:cs="Times New Roman"/>
          <w:sz w:val="24"/>
          <w:szCs w:val="24"/>
          <w:lang w:val="en-US"/>
        </w:rPr>
        <w:t>The research methodology incor</w:t>
      </w:r>
      <w:r w:rsidRPr="000C6FE2">
        <w:rPr>
          <w:rFonts w:ascii="Times New Roman" w:hAnsi="Times New Roman" w:cs="Times New Roman"/>
          <w:sz w:val="24"/>
          <w:szCs w:val="24"/>
          <w:lang w:val="en-US"/>
        </w:rPr>
        <w:t>porates Mamdani-type fuzzy logic as a modeling tool. The scientific novelty o</w:t>
      </w:r>
      <w:r>
        <w:rPr>
          <w:rFonts w:ascii="Times New Roman" w:hAnsi="Times New Roman" w:cs="Times New Roman"/>
          <w:sz w:val="24"/>
          <w:szCs w:val="24"/>
          <w:lang w:val="en-US"/>
        </w:rPr>
        <w:t>f this approach lies in the use</w:t>
      </w:r>
      <w:r w:rsidRPr="000C6FE2">
        <w:rPr>
          <w:rFonts w:ascii="Times New Roman" w:hAnsi="Times New Roman" w:cs="Times New Roman"/>
          <w:sz w:val="24"/>
          <w:szCs w:val="24"/>
          <w:lang w:val="en-US"/>
        </w:rPr>
        <w:t xml:space="preserve"> of hybrid phasing of input variables. For parametric model synthesis, an</w:t>
      </w:r>
      <w:r>
        <w:rPr>
          <w:rFonts w:ascii="Times New Roman" w:hAnsi="Times New Roman" w:cs="Times New Roman"/>
          <w:sz w:val="24"/>
          <w:szCs w:val="24"/>
          <w:lang w:val="en-US"/>
        </w:rPr>
        <w:t xml:space="preserve"> expert survey methodology (the</w:t>
      </w:r>
      <w:r w:rsidRPr="000C6FE2">
        <w:rPr>
          <w:rFonts w:ascii="Times New Roman" w:hAnsi="Times New Roman" w:cs="Times New Roman"/>
          <w:sz w:val="24"/>
          <w:szCs w:val="24"/>
          <w:lang w:val="en-US"/>
        </w:rPr>
        <w:t xml:space="preserve"> three-point method) was developed and applied with a sample of 30 r</w:t>
      </w:r>
      <w:r>
        <w:rPr>
          <w:rFonts w:ascii="Times New Roman" w:hAnsi="Times New Roman" w:cs="Times New Roman"/>
          <w:sz w:val="24"/>
          <w:szCs w:val="24"/>
          <w:lang w:val="en-US"/>
        </w:rPr>
        <w:t>espondents. The proposed method</w:t>
      </w:r>
      <w:r w:rsidRPr="000C6FE2">
        <w:rPr>
          <w:rFonts w:ascii="Times New Roman" w:hAnsi="Times New Roman" w:cs="Times New Roman"/>
          <w:sz w:val="24"/>
          <w:szCs w:val="24"/>
          <w:lang w:val="en-US"/>
        </w:rPr>
        <w:t xml:space="preserve"> ensures flight safety during structural disturbances, eliminating the human f</w:t>
      </w:r>
      <w:r>
        <w:rPr>
          <w:rFonts w:ascii="Times New Roman" w:hAnsi="Times New Roman" w:cs="Times New Roman"/>
          <w:sz w:val="24"/>
          <w:szCs w:val="24"/>
          <w:lang w:val="en-US"/>
        </w:rPr>
        <w:t>actor in decisions to close ATS</w:t>
      </w:r>
      <w:r w:rsidRPr="000C6FE2">
        <w:rPr>
          <w:rFonts w:ascii="Times New Roman" w:hAnsi="Times New Roman" w:cs="Times New Roman"/>
          <w:sz w:val="24"/>
          <w:szCs w:val="24"/>
          <w:lang w:val="en-US"/>
        </w:rPr>
        <w:t xml:space="preserve"> sectors. The methodology can be adapted for the application of dynamic capacity calculations as an add-on to existing regulatory frameworks.</w:t>
      </w:r>
    </w:p>
    <w:p w14:paraId="26C3B398" w14:textId="77777777" w:rsidR="000C6FE2" w:rsidRPr="00377458" w:rsidRDefault="000C6FE2" w:rsidP="000C6FE2">
      <w:pPr>
        <w:pBdr>
          <w:top w:val="double" w:sz="4" w:space="1" w:color="auto"/>
        </w:pBdr>
        <w:spacing w:after="0" w:line="240" w:lineRule="auto"/>
        <w:jc w:val="both"/>
        <w:rPr>
          <w:rFonts w:ascii="Times New Roman" w:hAnsi="Times New Roman" w:cs="Times New Roman"/>
          <w:sz w:val="24"/>
          <w:szCs w:val="24"/>
          <w:lang w:val="en-US"/>
        </w:rPr>
      </w:pPr>
    </w:p>
    <w:p w14:paraId="3CCDA237" w14:textId="7F9CB0F1" w:rsidR="000C6FE2" w:rsidRDefault="000C6FE2" w:rsidP="000C6FE2">
      <w:pPr>
        <w:pBdr>
          <w:top w:val="double" w:sz="4" w:space="1" w:color="auto"/>
        </w:pBdr>
        <w:spacing w:after="0" w:line="240" w:lineRule="auto"/>
        <w:jc w:val="both"/>
        <w:rPr>
          <w:rFonts w:ascii="Times New Roman" w:hAnsi="Times New Roman" w:cs="Times New Roman"/>
          <w:sz w:val="24"/>
          <w:szCs w:val="24"/>
          <w:lang w:val="en-US"/>
        </w:rPr>
      </w:pPr>
      <w:r w:rsidRPr="000C6FE2">
        <w:rPr>
          <w:rFonts w:ascii="Times New Roman" w:hAnsi="Times New Roman" w:cs="Times New Roman"/>
          <w:b/>
          <w:sz w:val="24"/>
          <w:szCs w:val="24"/>
          <w:lang w:val="en-US"/>
        </w:rPr>
        <w:t>Keywords:</w:t>
      </w:r>
      <w:r w:rsidRPr="000C6FE2">
        <w:rPr>
          <w:rFonts w:ascii="Times New Roman" w:hAnsi="Times New Roman" w:cs="Times New Roman"/>
          <w:sz w:val="24"/>
          <w:szCs w:val="24"/>
          <w:lang w:val="en-US"/>
        </w:rPr>
        <w:t xml:space="preserve"> air traffic control, capacity, fuzzy logic, air traffic complexi</w:t>
      </w:r>
      <w:r>
        <w:rPr>
          <w:rFonts w:ascii="Times New Roman" w:hAnsi="Times New Roman" w:cs="Times New Roman"/>
          <w:sz w:val="24"/>
          <w:szCs w:val="24"/>
          <w:lang w:val="en-US"/>
        </w:rPr>
        <w:t>ty, expert systems, dynamic ca</w:t>
      </w:r>
      <w:r w:rsidRPr="000C6FE2">
        <w:rPr>
          <w:rFonts w:ascii="Times New Roman" w:hAnsi="Times New Roman" w:cs="Times New Roman"/>
          <w:sz w:val="24"/>
          <w:szCs w:val="24"/>
          <w:lang w:val="en-US"/>
        </w:rPr>
        <w:t>pacity, navigation, operation of aircraft</w:t>
      </w:r>
    </w:p>
    <w:p w14:paraId="2CD43D27" w14:textId="77777777" w:rsidR="008E0FAC" w:rsidRPr="00473987" w:rsidRDefault="008E0FAC" w:rsidP="008E0FAC">
      <w:pPr>
        <w:rPr>
          <w:rFonts w:ascii="Times New Roman" w:hAnsi="Times New Roman" w:cs="Times New Roman"/>
          <w:sz w:val="24"/>
          <w:szCs w:val="24"/>
          <w:lang w:val="en-US"/>
        </w:rPr>
      </w:pPr>
    </w:p>
    <w:p w14:paraId="653ABF22" w14:textId="77777777" w:rsidR="008E0FAC" w:rsidRPr="00377458" w:rsidRDefault="008E0FAC" w:rsidP="008E0FAC">
      <w:pPr>
        <w:pBdr>
          <w:top w:val="double" w:sz="4" w:space="1" w:color="auto"/>
        </w:pBdr>
        <w:spacing w:after="0" w:line="240" w:lineRule="auto"/>
        <w:jc w:val="both"/>
        <w:rPr>
          <w:rFonts w:ascii="Times New Roman" w:hAnsi="Times New Roman" w:cs="Times New Roman"/>
          <w:b/>
          <w:sz w:val="24"/>
          <w:szCs w:val="24"/>
          <w:lang w:val="en-US"/>
        </w:rPr>
      </w:pPr>
    </w:p>
    <w:p w14:paraId="293AEBEF" w14:textId="29FD48ED" w:rsidR="009807D8" w:rsidRPr="009807D8" w:rsidRDefault="009807D8" w:rsidP="00D15156">
      <w:pPr>
        <w:spacing w:after="0" w:line="240" w:lineRule="auto"/>
        <w:rPr>
          <w:rFonts w:ascii="Times New Roman" w:hAnsi="Times New Roman" w:cs="Times New Roman"/>
          <w:b/>
          <w:sz w:val="24"/>
          <w:szCs w:val="24"/>
        </w:rPr>
      </w:pPr>
      <w:r w:rsidRPr="009807D8">
        <w:rPr>
          <w:rFonts w:ascii="Times New Roman" w:hAnsi="Times New Roman" w:cs="Times New Roman"/>
          <w:b/>
          <w:sz w:val="24"/>
          <w:szCs w:val="24"/>
        </w:rPr>
        <w:t>Результаты исследования причины отказа генератора</w:t>
      </w:r>
      <w:r w:rsidR="008E0FAC">
        <w:rPr>
          <w:rFonts w:ascii="Times New Roman" w:hAnsi="Times New Roman" w:cs="Times New Roman"/>
          <w:b/>
          <w:sz w:val="24"/>
          <w:szCs w:val="24"/>
        </w:rPr>
        <w:t xml:space="preserve"> </w:t>
      </w:r>
      <w:r w:rsidRPr="009807D8">
        <w:rPr>
          <w:rFonts w:ascii="Times New Roman" w:hAnsi="Times New Roman" w:cs="Times New Roman"/>
          <w:b/>
          <w:sz w:val="24"/>
          <w:szCs w:val="24"/>
        </w:rPr>
        <w:t>электроэнергии ГТ60ПЧ6А на самолёте Ил-76МД в связи</w:t>
      </w:r>
      <w:r w:rsidR="008E0FAC">
        <w:rPr>
          <w:rFonts w:ascii="Times New Roman" w:hAnsi="Times New Roman" w:cs="Times New Roman"/>
          <w:b/>
          <w:sz w:val="24"/>
          <w:szCs w:val="24"/>
        </w:rPr>
        <w:t xml:space="preserve"> </w:t>
      </w:r>
      <w:r w:rsidRPr="009807D8">
        <w:rPr>
          <w:rFonts w:ascii="Times New Roman" w:hAnsi="Times New Roman" w:cs="Times New Roman"/>
          <w:b/>
          <w:sz w:val="24"/>
          <w:szCs w:val="24"/>
        </w:rPr>
        <w:t>с авиационным событием</w:t>
      </w:r>
    </w:p>
    <w:p w14:paraId="5479E998" w14:textId="2081F487" w:rsidR="009807D8" w:rsidRDefault="009807D8" w:rsidP="00D15156">
      <w:pPr>
        <w:spacing w:after="0" w:line="240" w:lineRule="auto"/>
        <w:rPr>
          <w:rFonts w:ascii="Times New Roman" w:hAnsi="Times New Roman" w:cs="Times New Roman"/>
          <w:i/>
          <w:sz w:val="24"/>
          <w:szCs w:val="24"/>
        </w:rPr>
      </w:pPr>
      <w:r w:rsidRPr="009807D8">
        <w:rPr>
          <w:rFonts w:ascii="Times New Roman" w:hAnsi="Times New Roman" w:cs="Times New Roman"/>
          <w:i/>
          <w:sz w:val="24"/>
          <w:szCs w:val="24"/>
        </w:rPr>
        <w:t xml:space="preserve">Мусин С. М., Попов Ю. В., </w:t>
      </w:r>
      <w:proofErr w:type="spellStart"/>
      <w:r w:rsidRPr="009807D8">
        <w:rPr>
          <w:rFonts w:ascii="Times New Roman" w:hAnsi="Times New Roman" w:cs="Times New Roman"/>
          <w:i/>
          <w:sz w:val="24"/>
          <w:szCs w:val="24"/>
        </w:rPr>
        <w:t>Триандафилов</w:t>
      </w:r>
      <w:proofErr w:type="spellEnd"/>
      <w:r w:rsidRPr="009807D8">
        <w:rPr>
          <w:rFonts w:ascii="Times New Roman" w:hAnsi="Times New Roman" w:cs="Times New Roman"/>
          <w:i/>
          <w:sz w:val="24"/>
          <w:szCs w:val="24"/>
        </w:rPr>
        <w:t xml:space="preserve"> Н. В., Грачев С. Н., Калий В. А. </w:t>
      </w:r>
    </w:p>
    <w:p w14:paraId="348EA733" w14:textId="77777777" w:rsidR="00D15156" w:rsidRPr="009807D8" w:rsidRDefault="00D15156" w:rsidP="00D15156">
      <w:pPr>
        <w:spacing w:after="0" w:line="240" w:lineRule="auto"/>
        <w:rPr>
          <w:rFonts w:ascii="Times New Roman" w:hAnsi="Times New Roman" w:cs="Times New Roman"/>
          <w:i/>
          <w:sz w:val="24"/>
          <w:szCs w:val="24"/>
        </w:rPr>
      </w:pPr>
    </w:p>
    <w:p w14:paraId="640347C7" w14:textId="47FA2F86" w:rsidR="009807D8" w:rsidRDefault="009807D8" w:rsidP="00D15156">
      <w:pPr>
        <w:spacing w:after="0" w:line="240" w:lineRule="auto"/>
        <w:jc w:val="both"/>
        <w:rPr>
          <w:rFonts w:ascii="Times New Roman" w:hAnsi="Times New Roman" w:cs="Times New Roman"/>
          <w:sz w:val="24"/>
          <w:szCs w:val="24"/>
        </w:rPr>
      </w:pPr>
      <w:r w:rsidRPr="009807D8">
        <w:rPr>
          <w:rFonts w:ascii="Times New Roman" w:hAnsi="Times New Roman" w:cs="Times New Roman"/>
          <w:b/>
          <w:sz w:val="24"/>
          <w:szCs w:val="24"/>
        </w:rPr>
        <w:t>Аннотация.</w:t>
      </w:r>
      <w:r w:rsidRPr="009807D8">
        <w:rPr>
          <w:rFonts w:ascii="Times New Roman" w:hAnsi="Times New Roman" w:cs="Times New Roman"/>
          <w:sz w:val="24"/>
          <w:szCs w:val="24"/>
        </w:rPr>
        <w:t xml:space="preserve"> Система электроснабжения современных возд</w:t>
      </w:r>
      <w:r>
        <w:rPr>
          <w:rFonts w:ascii="Times New Roman" w:hAnsi="Times New Roman" w:cs="Times New Roman"/>
          <w:sz w:val="24"/>
          <w:szCs w:val="24"/>
        </w:rPr>
        <w:t>ушных судов (ВС) – сложный ком</w:t>
      </w:r>
      <w:r w:rsidRPr="009807D8">
        <w:rPr>
          <w:rFonts w:ascii="Times New Roman" w:hAnsi="Times New Roman" w:cs="Times New Roman"/>
          <w:sz w:val="24"/>
          <w:szCs w:val="24"/>
        </w:rPr>
        <w:t xml:space="preserve">плекс систем генерирования и распределения электроэнергии. В </w:t>
      </w:r>
      <w:r>
        <w:rPr>
          <w:rFonts w:ascii="Times New Roman" w:hAnsi="Times New Roman" w:cs="Times New Roman"/>
          <w:sz w:val="24"/>
          <w:szCs w:val="24"/>
        </w:rPr>
        <w:t>статье приведены результаты ис</w:t>
      </w:r>
      <w:r w:rsidRPr="009807D8">
        <w:rPr>
          <w:rFonts w:ascii="Times New Roman" w:hAnsi="Times New Roman" w:cs="Times New Roman"/>
          <w:sz w:val="24"/>
          <w:szCs w:val="24"/>
        </w:rPr>
        <w:t>следования генератора электроэнергии ГТ60ПЧ6А после отказа в полёте на с</w:t>
      </w:r>
      <w:r>
        <w:rPr>
          <w:rFonts w:ascii="Times New Roman" w:hAnsi="Times New Roman" w:cs="Times New Roman"/>
          <w:sz w:val="24"/>
          <w:szCs w:val="24"/>
        </w:rPr>
        <w:t xml:space="preserve"> </w:t>
      </w:r>
      <w:r w:rsidRPr="009807D8">
        <w:rPr>
          <w:rFonts w:ascii="Times New Roman" w:hAnsi="Times New Roman" w:cs="Times New Roman"/>
          <w:sz w:val="24"/>
          <w:szCs w:val="24"/>
        </w:rPr>
        <w:t>последующим разогревом его деталей и образованием теплового потока, приве</w:t>
      </w:r>
      <w:r>
        <w:rPr>
          <w:rFonts w:ascii="Times New Roman" w:hAnsi="Times New Roman" w:cs="Times New Roman"/>
          <w:sz w:val="24"/>
          <w:szCs w:val="24"/>
        </w:rPr>
        <w:t>дшего к срабаты</w:t>
      </w:r>
      <w:r w:rsidRPr="009807D8">
        <w:rPr>
          <w:rFonts w:ascii="Times New Roman" w:hAnsi="Times New Roman" w:cs="Times New Roman"/>
          <w:sz w:val="24"/>
          <w:szCs w:val="24"/>
        </w:rPr>
        <w:t xml:space="preserve">ванию первой очереди системы пожаротушения первой силовой </w:t>
      </w:r>
      <w:r>
        <w:rPr>
          <w:rFonts w:ascii="Times New Roman" w:hAnsi="Times New Roman" w:cs="Times New Roman"/>
          <w:sz w:val="24"/>
          <w:szCs w:val="24"/>
        </w:rPr>
        <w:t xml:space="preserve">установки (маршевого двигателя) </w:t>
      </w:r>
      <w:r w:rsidRPr="009807D8">
        <w:rPr>
          <w:rFonts w:ascii="Times New Roman" w:hAnsi="Times New Roman" w:cs="Times New Roman"/>
          <w:sz w:val="24"/>
          <w:szCs w:val="24"/>
        </w:rPr>
        <w:t>самолёта. Установлено, что причиной отказа являлось проворачив</w:t>
      </w:r>
      <w:r>
        <w:rPr>
          <w:rFonts w:ascii="Times New Roman" w:hAnsi="Times New Roman" w:cs="Times New Roman"/>
          <w:sz w:val="24"/>
          <w:szCs w:val="24"/>
        </w:rPr>
        <w:t xml:space="preserve">ание пакета якоря возбудителя с </w:t>
      </w:r>
      <w:r w:rsidRPr="009807D8">
        <w:rPr>
          <w:rFonts w:ascii="Times New Roman" w:hAnsi="Times New Roman" w:cs="Times New Roman"/>
          <w:sz w:val="24"/>
          <w:szCs w:val="24"/>
        </w:rPr>
        <w:t>обмоткой возбуждения на ободе ступицы возбудителя генератора,</w:t>
      </w:r>
      <w:r>
        <w:rPr>
          <w:rFonts w:ascii="Times New Roman" w:hAnsi="Times New Roman" w:cs="Times New Roman"/>
          <w:sz w:val="24"/>
          <w:szCs w:val="24"/>
        </w:rPr>
        <w:t xml:space="preserve"> что привело к повреждению кон</w:t>
      </w:r>
      <w:r w:rsidRPr="009807D8">
        <w:rPr>
          <w:rFonts w:ascii="Times New Roman" w:hAnsi="Times New Roman" w:cs="Times New Roman"/>
          <w:sz w:val="24"/>
          <w:szCs w:val="24"/>
        </w:rPr>
        <w:t>структивных деталей генератора. Проворачивание пакета якоря,</w:t>
      </w:r>
      <w:r>
        <w:rPr>
          <w:rFonts w:ascii="Times New Roman" w:hAnsi="Times New Roman" w:cs="Times New Roman"/>
          <w:sz w:val="24"/>
          <w:szCs w:val="24"/>
        </w:rPr>
        <w:t xml:space="preserve"> наиболее вероятно, произошло в </w:t>
      </w:r>
      <w:r w:rsidRPr="009807D8">
        <w:rPr>
          <w:rFonts w:ascii="Times New Roman" w:hAnsi="Times New Roman" w:cs="Times New Roman"/>
          <w:sz w:val="24"/>
          <w:szCs w:val="24"/>
        </w:rPr>
        <w:t>результате кратковременного ускорения частоты вращения (раскрут</w:t>
      </w:r>
      <w:r>
        <w:rPr>
          <w:rFonts w:ascii="Times New Roman" w:hAnsi="Times New Roman" w:cs="Times New Roman"/>
          <w:sz w:val="24"/>
          <w:szCs w:val="24"/>
        </w:rPr>
        <w:t xml:space="preserve">ки) ротора, вызванного скачками </w:t>
      </w:r>
      <w:r w:rsidRPr="009807D8">
        <w:rPr>
          <w:rFonts w:ascii="Times New Roman" w:hAnsi="Times New Roman" w:cs="Times New Roman"/>
          <w:sz w:val="24"/>
          <w:szCs w:val="24"/>
        </w:rPr>
        <w:t>давления сжатого воздуха за XI ступенью компрессора высокого да</w:t>
      </w:r>
      <w:r>
        <w:rPr>
          <w:rFonts w:ascii="Times New Roman" w:hAnsi="Times New Roman" w:cs="Times New Roman"/>
          <w:sz w:val="24"/>
          <w:szCs w:val="24"/>
        </w:rPr>
        <w:t xml:space="preserve">вления из-за разрушения лопаток </w:t>
      </w:r>
      <w:r w:rsidRPr="009807D8">
        <w:rPr>
          <w:rFonts w:ascii="Times New Roman" w:hAnsi="Times New Roman" w:cs="Times New Roman"/>
          <w:sz w:val="24"/>
          <w:szCs w:val="24"/>
        </w:rPr>
        <w:t>компрессора низкого давления и повреждения лопаток компрессо</w:t>
      </w:r>
      <w:r>
        <w:rPr>
          <w:rFonts w:ascii="Times New Roman" w:hAnsi="Times New Roman" w:cs="Times New Roman"/>
          <w:sz w:val="24"/>
          <w:szCs w:val="24"/>
        </w:rPr>
        <w:t xml:space="preserve">ра высокого давления по причине </w:t>
      </w:r>
      <w:r w:rsidRPr="009807D8">
        <w:rPr>
          <w:rFonts w:ascii="Times New Roman" w:hAnsi="Times New Roman" w:cs="Times New Roman"/>
          <w:sz w:val="24"/>
          <w:szCs w:val="24"/>
        </w:rPr>
        <w:t>схода кока первого двигателя Д-30КП-2. Представлены рекоменда</w:t>
      </w:r>
      <w:r>
        <w:rPr>
          <w:rFonts w:ascii="Times New Roman" w:hAnsi="Times New Roman" w:cs="Times New Roman"/>
          <w:sz w:val="24"/>
          <w:szCs w:val="24"/>
        </w:rPr>
        <w:t xml:space="preserve">ции по эксплуатации генераторов </w:t>
      </w:r>
      <w:r w:rsidRPr="009807D8">
        <w:rPr>
          <w:rFonts w:ascii="Times New Roman" w:hAnsi="Times New Roman" w:cs="Times New Roman"/>
          <w:sz w:val="24"/>
          <w:szCs w:val="24"/>
        </w:rPr>
        <w:t>на самолётах типа Ил-76.</w:t>
      </w:r>
    </w:p>
    <w:p w14:paraId="63FDF3E1" w14:textId="77777777" w:rsidR="00D15156" w:rsidRPr="009807D8" w:rsidRDefault="00D15156" w:rsidP="00D15156">
      <w:pPr>
        <w:spacing w:after="0" w:line="240" w:lineRule="auto"/>
        <w:jc w:val="both"/>
        <w:rPr>
          <w:rFonts w:ascii="Times New Roman" w:hAnsi="Times New Roman" w:cs="Times New Roman"/>
          <w:sz w:val="24"/>
          <w:szCs w:val="24"/>
        </w:rPr>
      </w:pPr>
    </w:p>
    <w:p w14:paraId="6CE59C25" w14:textId="77777777" w:rsidR="009807D8" w:rsidRPr="009807D8" w:rsidRDefault="009807D8" w:rsidP="00D15156">
      <w:pPr>
        <w:spacing w:after="0" w:line="240" w:lineRule="auto"/>
        <w:jc w:val="both"/>
        <w:rPr>
          <w:rFonts w:ascii="Times New Roman" w:hAnsi="Times New Roman" w:cs="Times New Roman"/>
          <w:sz w:val="24"/>
          <w:szCs w:val="24"/>
        </w:rPr>
      </w:pPr>
      <w:r w:rsidRPr="009807D8">
        <w:rPr>
          <w:rFonts w:ascii="Times New Roman" w:hAnsi="Times New Roman" w:cs="Times New Roman"/>
          <w:b/>
          <w:sz w:val="24"/>
          <w:szCs w:val="24"/>
        </w:rPr>
        <w:t>Ключевые слова</w:t>
      </w:r>
      <w:r w:rsidRPr="009807D8">
        <w:rPr>
          <w:rFonts w:ascii="Times New Roman" w:hAnsi="Times New Roman" w:cs="Times New Roman"/>
          <w:sz w:val="24"/>
          <w:szCs w:val="24"/>
        </w:rPr>
        <w:t>: авиационное событие, воздушное судно, сис</w:t>
      </w:r>
      <w:r>
        <w:rPr>
          <w:rFonts w:ascii="Times New Roman" w:hAnsi="Times New Roman" w:cs="Times New Roman"/>
          <w:sz w:val="24"/>
          <w:szCs w:val="24"/>
        </w:rPr>
        <w:t>тема электроснабжения, электри</w:t>
      </w:r>
      <w:r w:rsidRPr="009807D8">
        <w:rPr>
          <w:rFonts w:ascii="Times New Roman" w:hAnsi="Times New Roman" w:cs="Times New Roman"/>
          <w:sz w:val="24"/>
          <w:szCs w:val="24"/>
        </w:rPr>
        <w:t>ческий генератор, электрическая машина, авиационный двигатель, эксплуатация авиационной техники</w:t>
      </w:r>
    </w:p>
    <w:p w14:paraId="3FA42523" w14:textId="77777777" w:rsidR="009807D8" w:rsidRPr="009807D8" w:rsidRDefault="009807D8" w:rsidP="00D15156">
      <w:pPr>
        <w:spacing w:after="0" w:line="240" w:lineRule="auto"/>
        <w:rPr>
          <w:rFonts w:ascii="Times New Roman" w:hAnsi="Times New Roman" w:cs="Times New Roman"/>
          <w:sz w:val="24"/>
          <w:szCs w:val="24"/>
          <w:lang w:val="en-US"/>
        </w:rPr>
      </w:pPr>
      <w:r w:rsidRPr="00377458">
        <w:rPr>
          <w:rFonts w:ascii="Times New Roman" w:hAnsi="Times New Roman" w:cs="Times New Roman"/>
          <w:sz w:val="24"/>
          <w:szCs w:val="24"/>
        </w:rPr>
        <w:t xml:space="preserve">                             </w:t>
      </w:r>
      <w:r w:rsidRPr="00377458">
        <w:rPr>
          <w:rFonts w:ascii="Times New Roman" w:hAnsi="Times New Roman" w:cs="Times New Roman"/>
          <w:b/>
          <w:bCs/>
          <w:sz w:val="24"/>
          <w:szCs w:val="24"/>
        </w:rPr>
        <w:t xml:space="preserve">          </w:t>
      </w:r>
      <w:r w:rsidRPr="00237508">
        <w:rPr>
          <w:rFonts w:ascii="Times New Roman" w:hAnsi="Times New Roman" w:cs="Times New Roman"/>
          <w:b/>
          <w:bCs/>
          <w:sz w:val="24"/>
          <w:szCs w:val="24"/>
          <w:lang w:val="en-US"/>
        </w:rPr>
        <w:t>______________________________</w:t>
      </w:r>
    </w:p>
    <w:p w14:paraId="2A16F220" w14:textId="77777777" w:rsidR="00D15156" w:rsidRDefault="00D15156" w:rsidP="009807D8">
      <w:pPr>
        <w:spacing w:after="0"/>
        <w:rPr>
          <w:rFonts w:ascii="Times New Roman" w:hAnsi="Times New Roman" w:cs="Times New Roman"/>
          <w:b/>
          <w:sz w:val="24"/>
          <w:szCs w:val="24"/>
          <w:lang w:val="en-US"/>
        </w:rPr>
      </w:pPr>
    </w:p>
    <w:p w14:paraId="1731868F" w14:textId="5FB1264B" w:rsidR="009807D8" w:rsidRPr="009807D8" w:rsidRDefault="009807D8" w:rsidP="00D15156">
      <w:pPr>
        <w:spacing w:after="0" w:line="240" w:lineRule="auto"/>
        <w:rPr>
          <w:rFonts w:ascii="Times New Roman" w:hAnsi="Times New Roman" w:cs="Times New Roman"/>
          <w:b/>
          <w:sz w:val="24"/>
          <w:szCs w:val="24"/>
          <w:lang w:val="en-US"/>
        </w:rPr>
      </w:pPr>
      <w:r w:rsidRPr="009807D8">
        <w:rPr>
          <w:rFonts w:ascii="Times New Roman" w:hAnsi="Times New Roman" w:cs="Times New Roman"/>
          <w:b/>
          <w:sz w:val="24"/>
          <w:szCs w:val="24"/>
          <w:lang w:val="en-US"/>
        </w:rPr>
        <w:t>Results of research of the reason of refusal of the generator of electric power GT60PCH6</w:t>
      </w:r>
      <w:r w:rsidRPr="009807D8">
        <w:rPr>
          <w:rFonts w:ascii="Times New Roman" w:hAnsi="Times New Roman" w:cs="Times New Roman"/>
          <w:b/>
          <w:sz w:val="24"/>
          <w:szCs w:val="24"/>
        </w:rPr>
        <w:t>А</w:t>
      </w:r>
      <w:r w:rsidRPr="009807D8">
        <w:rPr>
          <w:rFonts w:ascii="Times New Roman" w:hAnsi="Times New Roman" w:cs="Times New Roman"/>
          <w:b/>
          <w:sz w:val="24"/>
          <w:szCs w:val="24"/>
          <w:lang w:val="en-US"/>
        </w:rPr>
        <w:t xml:space="preserve"> by plane Il-76MD in connection with aviation event</w:t>
      </w:r>
    </w:p>
    <w:p w14:paraId="6203E36E" w14:textId="742A4AD4" w:rsidR="009807D8" w:rsidRDefault="009807D8" w:rsidP="00D15156">
      <w:pPr>
        <w:spacing w:after="0" w:line="240" w:lineRule="auto"/>
        <w:rPr>
          <w:rFonts w:ascii="Times New Roman" w:hAnsi="Times New Roman" w:cs="Times New Roman"/>
          <w:i/>
          <w:sz w:val="24"/>
          <w:szCs w:val="24"/>
          <w:lang w:val="en-US"/>
        </w:rPr>
      </w:pPr>
      <w:proofErr w:type="spellStart"/>
      <w:r w:rsidRPr="009807D8">
        <w:rPr>
          <w:rFonts w:ascii="Times New Roman" w:hAnsi="Times New Roman" w:cs="Times New Roman"/>
          <w:i/>
          <w:sz w:val="24"/>
          <w:szCs w:val="24"/>
          <w:lang w:val="en-US"/>
        </w:rPr>
        <w:t>Musin</w:t>
      </w:r>
      <w:proofErr w:type="spellEnd"/>
      <w:r w:rsidRPr="009807D8">
        <w:rPr>
          <w:rFonts w:ascii="Times New Roman" w:hAnsi="Times New Roman" w:cs="Times New Roman"/>
          <w:i/>
          <w:sz w:val="24"/>
          <w:szCs w:val="24"/>
          <w:lang w:val="en-US"/>
        </w:rPr>
        <w:t xml:space="preserve"> S. M., Popov Yu. V., </w:t>
      </w:r>
      <w:proofErr w:type="spellStart"/>
      <w:r w:rsidRPr="009807D8">
        <w:rPr>
          <w:rFonts w:ascii="Times New Roman" w:hAnsi="Times New Roman" w:cs="Times New Roman"/>
          <w:i/>
          <w:sz w:val="24"/>
          <w:szCs w:val="24"/>
          <w:lang w:val="en-US"/>
        </w:rPr>
        <w:t>Triandafilov</w:t>
      </w:r>
      <w:proofErr w:type="spellEnd"/>
      <w:r w:rsidRPr="009807D8">
        <w:rPr>
          <w:rFonts w:ascii="Times New Roman" w:hAnsi="Times New Roman" w:cs="Times New Roman"/>
          <w:i/>
          <w:sz w:val="24"/>
          <w:szCs w:val="24"/>
          <w:lang w:val="en-US"/>
        </w:rPr>
        <w:t xml:space="preserve"> N. V., </w:t>
      </w:r>
      <w:proofErr w:type="spellStart"/>
      <w:r w:rsidRPr="009807D8">
        <w:rPr>
          <w:rFonts w:ascii="Times New Roman" w:hAnsi="Times New Roman" w:cs="Times New Roman"/>
          <w:i/>
          <w:sz w:val="24"/>
          <w:szCs w:val="24"/>
          <w:lang w:val="en-US"/>
        </w:rPr>
        <w:t>Grachev</w:t>
      </w:r>
      <w:proofErr w:type="spellEnd"/>
      <w:r w:rsidRPr="009807D8">
        <w:rPr>
          <w:rFonts w:ascii="Times New Roman" w:hAnsi="Times New Roman" w:cs="Times New Roman"/>
          <w:i/>
          <w:sz w:val="24"/>
          <w:szCs w:val="24"/>
          <w:lang w:val="en-US"/>
        </w:rPr>
        <w:t xml:space="preserve"> S. N., </w:t>
      </w:r>
      <w:proofErr w:type="spellStart"/>
      <w:r w:rsidRPr="009807D8">
        <w:rPr>
          <w:rFonts w:ascii="Times New Roman" w:hAnsi="Times New Roman" w:cs="Times New Roman"/>
          <w:i/>
          <w:sz w:val="24"/>
          <w:szCs w:val="24"/>
          <w:lang w:val="en-US"/>
        </w:rPr>
        <w:t>Kaliy</w:t>
      </w:r>
      <w:proofErr w:type="spellEnd"/>
      <w:r w:rsidRPr="009807D8">
        <w:rPr>
          <w:rFonts w:ascii="Times New Roman" w:hAnsi="Times New Roman" w:cs="Times New Roman"/>
          <w:i/>
          <w:sz w:val="24"/>
          <w:szCs w:val="24"/>
          <w:lang w:val="en-US"/>
        </w:rPr>
        <w:t xml:space="preserve"> V. A. </w:t>
      </w:r>
    </w:p>
    <w:p w14:paraId="15859816" w14:textId="77777777" w:rsidR="00D15156" w:rsidRPr="009807D8" w:rsidRDefault="00D15156" w:rsidP="00D15156">
      <w:pPr>
        <w:spacing w:after="0" w:line="240" w:lineRule="auto"/>
        <w:rPr>
          <w:rFonts w:ascii="Times New Roman" w:hAnsi="Times New Roman" w:cs="Times New Roman"/>
          <w:i/>
          <w:sz w:val="24"/>
          <w:szCs w:val="24"/>
          <w:lang w:val="en-US"/>
        </w:rPr>
      </w:pPr>
    </w:p>
    <w:p w14:paraId="4A38D7BD" w14:textId="253FAC18" w:rsidR="009807D8" w:rsidRDefault="009807D8" w:rsidP="00D15156">
      <w:pPr>
        <w:spacing w:after="0" w:line="240" w:lineRule="auto"/>
        <w:jc w:val="both"/>
        <w:rPr>
          <w:rFonts w:ascii="Times New Roman" w:hAnsi="Times New Roman" w:cs="Times New Roman"/>
          <w:sz w:val="24"/>
          <w:szCs w:val="24"/>
          <w:lang w:val="en-US"/>
        </w:rPr>
      </w:pPr>
      <w:r w:rsidRPr="009807D8">
        <w:rPr>
          <w:rFonts w:ascii="Times New Roman" w:hAnsi="Times New Roman" w:cs="Times New Roman"/>
          <w:b/>
          <w:sz w:val="24"/>
          <w:szCs w:val="24"/>
          <w:lang w:val="en-US"/>
        </w:rPr>
        <w:t>Abstract.</w:t>
      </w:r>
      <w:r w:rsidRPr="009807D8">
        <w:rPr>
          <w:rFonts w:ascii="Times New Roman" w:hAnsi="Times New Roman" w:cs="Times New Roman"/>
          <w:sz w:val="24"/>
          <w:szCs w:val="24"/>
          <w:lang w:val="en-US"/>
        </w:rPr>
        <w:t xml:space="preserve"> Modern aircraft power supply system – complex </w:t>
      </w:r>
      <w:proofErr w:type="spellStart"/>
      <w:r w:rsidRPr="009807D8">
        <w:rPr>
          <w:rFonts w:ascii="Times New Roman" w:hAnsi="Times New Roman" w:cs="Times New Roman"/>
          <w:sz w:val="24"/>
          <w:szCs w:val="24"/>
          <w:lang w:val="en-US"/>
        </w:rPr>
        <w:t>complex</w:t>
      </w:r>
      <w:proofErr w:type="spellEnd"/>
      <w:r w:rsidRPr="009807D8">
        <w:rPr>
          <w:rFonts w:ascii="Times New Roman" w:hAnsi="Times New Roman" w:cs="Times New Roman"/>
          <w:sz w:val="24"/>
          <w:szCs w:val="24"/>
          <w:lang w:val="en-US"/>
        </w:rPr>
        <w:t xml:space="preserve"> of po</w:t>
      </w:r>
      <w:r>
        <w:rPr>
          <w:rFonts w:ascii="Times New Roman" w:hAnsi="Times New Roman" w:cs="Times New Roman"/>
          <w:sz w:val="24"/>
          <w:szCs w:val="24"/>
          <w:lang w:val="en-US"/>
        </w:rPr>
        <w:t>wer generation and distribution</w:t>
      </w:r>
      <w:r w:rsidRPr="009807D8">
        <w:rPr>
          <w:rFonts w:ascii="Times New Roman" w:hAnsi="Times New Roman" w:cs="Times New Roman"/>
          <w:sz w:val="24"/>
          <w:szCs w:val="24"/>
          <w:lang w:val="en-US"/>
        </w:rPr>
        <w:t xml:space="preserve"> systems. The article shows the results of study of power generator GT60PCh6A aft</w:t>
      </w:r>
      <w:r>
        <w:rPr>
          <w:rFonts w:ascii="Times New Roman" w:hAnsi="Times New Roman" w:cs="Times New Roman"/>
          <w:sz w:val="24"/>
          <w:szCs w:val="24"/>
          <w:lang w:val="en-US"/>
        </w:rPr>
        <w:t>er failure in flight on Il-76MD</w:t>
      </w:r>
      <w:r w:rsidRPr="009807D8">
        <w:rPr>
          <w:rFonts w:ascii="Times New Roman" w:hAnsi="Times New Roman" w:cs="Times New Roman"/>
          <w:sz w:val="24"/>
          <w:szCs w:val="24"/>
          <w:lang w:val="en-US"/>
        </w:rPr>
        <w:t xml:space="preserve"> aircraft with further heating of its parts and generation of heat flow, which led to </w:t>
      </w:r>
      <w:r>
        <w:rPr>
          <w:rFonts w:ascii="Times New Roman" w:hAnsi="Times New Roman" w:cs="Times New Roman"/>
          <w:sz w:val="24"/>
          <w:szCs w:val="24"/>
          <w:lang w:val="en-US"/>
        </w:rPr>
        <w:t>actuation of the first stage of</w:t>
      </w:r>
      <w:r w:rsidRPr="009807D8">
        <w:rPr>
          <w:rFonts w:ascii="Times New Roman" w:hAnsi="Times New Roman" w:cs="Times New Roman"/>
          <w:sz w:val="24"/>
          <w:szCs w:val="24"/>
          <w:lang w:val="en-US"/>
        </w:rPr>
        <w:t xml:space="preserve"> fire extinguishing system of the first power plant (cruise engine) of the aircraf</w:t>
      </w:r>
      <w:r>
        <w:rPr>
          <w:rFonts w:ascii="Times New Roman" w:hAnsi="Times New Roman" w:cs="Times New Roman"/>
          <w:sz w:val="24"/>
          <w:szCs w:val="24"/>
          <w:lang w:val="en-US"/>
        </w:rPr>
        <w:t>t. It was found that the reason</w:t>
      </w:r>
      <w:r w:rsidRPr="009807D8">
        <w:rPr>
          <w:rFonts w:ascii="Times New Roman" w:hAnsi="Times New Roman" w:cs="Times New Roman"/>
          <w:sz w:val="24"/>
          <w:szCs w:val="24"/>
          <w:lang w:val="en-US"/>
        </w:rPr>
        <w:t xml:space="preserve"> for the rotation of the exciter armature package with the excitation winding on th</w:t>
      </w:r>
      <w:r>
        <w:rPr>
          <w:rFonts w:ascii="Times New Roman" w:hAnsi="Times New Roman" w:cs="Times New Roman"/>
          <w:sz w:val="24"/>
          <w:szCs w:val="24"/>
          <w:lang w:val="en-US"/>
        </w:rPr>
        <w:t>e rim of the exciter hub of the</w:t>
      </w:r>
      <w:r w:rsidRPr="009807D8">
        <w:rPr>
          <w:rFonts w:ascii="Times New Roman" w:hAnsi="Times New Roman" w:cs="Times New Roman"/>
          <w:sz w:val="24"/>
          <w:szCs w:val="24"/>
          <w:lang w:val="en-US"/>
        </w:rPr>
        <w:t xml:space="preserve"> generator, which led to damage to the structural parts of the generator, was most l</w:t>
      </w:r>
      <w:r>
        <w:rPr>
          <w:rFonts w:ascii="Times New Roman" w:hAnsi="Times New Roman" w:cs="Times New Roman"/>
          <w:sz w:val="24"/>
          <w:szCs w:val="24"/>
          <w:lang w:val="en-US"/>
        </w:rPr>
        <w:t>ikely a short-term acceleration</w:t>
      </w:r>
      <w:r w:rsidRPr="009807D8">
        <w:rPr>
          <w:rFonts w:ascii="Times New Roman" w:hAnsi="Times New Roman" w:cs="Times New Roman"/>
          <w:sz w:val="24"/>
          <w:szCs w:val="24"/>
          <w:lang w:val="en-US"/>
        </w:rPr>
        <w:t xml:space="preserve"> (cranking) of its rotor speed caused by pressure surges of compressed air downstream the XI stag</w:t>
      </w:r>
      <w:r>
        <w:rPr>
          <w:rFonts w:ascii="Times New Roman" w:hAnsi="Times New Roman" w:cs="Times New Roman"/>
          <w:sz w:val="24"/>
          <w:szCs w:val="24"/>
          <w:lang w:val="en-US"/>
        </w:rPr>
        <w:t>e of high pressure</w:t>
      </w:r>
      <w:r w:rsidRPr="009807D8">
        <w:rPr>
          <w:rFonts w:ascii="Times New Roman" w:hAnsi="Times New Roman" w:cs="Times New Roman"/>
          <w:sz w:val="24"/>
          <w:szCs w:val="24"/>
          <w:lang w:val="en-US"/>
        </w:rPr>
        <w:t xml:space="preserve"> compressor due to destruction of low pressure compressor blades and damage of high pr</w:t>
      </w:r>
      <w:r>
        <w:rPr>
          <w:rFonts w:ascii="Times New Roman" w:hAnsi="Times New Roman" w:cs="Times New Roman"/>
          <w:sz w:val="24"/>
          <w:szCs w:val="24"/>
          <w:lang w:val="en-US"/>
        </w:rPr>
        <w:t>essure compressor blades due to</w:t>
      </w:r>
      <w:r w:rsidRPr="009807D8">
        <w:rPr>
          <w:rFonts w:ascii="Times New Roman" w:hAnsi="Times New Roman" w:cs="Times New Roman"/>
          <w:sz w:val="24"/>
          <w:szCs w:val="24"/>
          <w:lang w:val="en-US"/>
        </w:rPr>
        <w:t xml:space="preserve"> cocking of the first engine D-30KP-2. Recommendations for operation of generators on Il-76 type aircrafts are presented.</w:t>
      </w:r>
    </w:p>
    <w:p w14:paraId="16B9E246" w14:textId="77777777" w:rsidR="00D15156" w:rsidRPr="009807D8" w:rsidRDefault="00D15156" w:rsidP="00D15156">
      <w:pPr>
        <w:spacing w:after="0" w:line="240" w:lineRule="auto"/>
        <w:jc w:val="both"/>
        <w:rPr>
          <w:rFonts w:ascii="Times New Roman" w:hAnsi="Times New Roman" w:cs="Times New Roman"/>
          <w:sz w:val="24"/>
          <w:szCs w:val="24"/>
          <w:lang w:val="en-US"/>
        </w:rPr>
      </w:pPr>
    </w:p>
    <w:p w14:paraId="30412856" w14:textId="5E106FD6" w:rsidR="008E0FAC" w:rsidRDefault="009807D8" w:rsidP="00D15156">
      <w:pPr>
        <w:spacing w:after="0" w:line="240" w:lineRule="auto"/>
        <w:jc w:val="both"/>
        <w:rPr>
          <w:rFonts w:ascii="Times New Roman" w:hAnsi="Times New Roman" w:cs="Times New Roman"/>
          <w:sz w:val="24"/>
          <w:szCs w:val="24"/>
          <w:lang w:val="en-US"/>
        </w:rPr>
      </w:pPr>
      <w:r w:rsidRPr="009807D8">
        <w:rPr>
          <w:rFonts w:ascii="Times New Roman" w:hAnsi="Times New Roman" w:cs="Times New Roman"/>
          <w:b/>
          <w:sz w:val="24"/>
          <w:szCs w:val="24"/>
          <w:lang w:val="en-US"/>
        </w:rPr>
        <w:t>Keywords:</w:t>
      </w:r>
      <w:r w:rsidRPr="009807D8">
        <w:rPr>
          <w:rFonts w:ascii="Times New Roman" w:hAnsi="Times New Roman" w:cs="Times New Roman"/>
          <w:sz w:val="24"/>
          <w:szCs w:val="24"/>
          <w:lang w:val="en-US"/>
        </w:rPr>
        <w:t xml:space="preserve"> aviation event, aircraft, system of electric supply, the electric g</w:t>
      </w:r>
      <w:r>
        <w:rPr>
          <w:rFonts w:ascii="Times New Roman" w:hAnsi="Times New Roman" w:cs="Times New Roman"/>
          <w:sz w:val="24"/>
          <w:szCs w:val="24"/>
          <w:lang w:val="en-US"/>
        </w:rPr>
        <w:t>enerator, the electric machine,</w:t>
      </w:r>
      <w:r w:rsidRPr="009807D8">
        <w:rPr>
          <w:rFonts w:ascii="Times New Roman" w:hAnsi="Times New Roman" w:cs="Times New Roman"/>
          <w:sz w:val="24"/>
          <w:szCs w:val="24"/>
          <w:lang w:val="en-US"/>
        </w:rPr>
        <w:t xml:space="preserve"> the aviation engine, operation of aircraft</w:t>
      </w:r>
    </w:p>
    <w:p w14:paraId="379F57D6" w14:textId="77777777" w:rsidR="008E0FAC" w:rsidRDefault="008E0FAC" w:rsidP="00D15156">
      <w:pPr>
        <w:spacing w:after="0" w:line="240" w:lineRule="auto"/>
        <w:jc w:val="both"/>
        <w:rPr>
          <w:rFonts w:ascii="Times New Roman" w:hAnsi="Times New Roman" w:cs="Times New Roman"/>
          <w:sz w:val="24"/>
          <w:szCs w:val="24"/>
          <w:lang w:val="en-US"/>
        </w:rPr>
      </w:pPr>
    </w:p>
    <w:p w14:paraId="2A96A450" w14:textId="77777777" w:rsidR="008E0FAC" w:rsidRPr="00377458" w:rsidRDefault="008E0FAC" w:rsidP="008E0FAC">
      <w:pPr>
        <w:pBdr>
          <w:top w:val="double" w:sz="4" w:space="1" w:color="auto"/>
        </w:pBdr>
        <w:spacing w:after="0" w:line="240" w:lineRule="auto"/>
        <w:jc w:val="both"/>
        <w:rPr>
          <w:rFonts w:ascii="Times New Roman" w:hAnsi="Times New Roman" w:cs="Times New Roman"/>
          <w:b/>
          <w:sz w:val="24"/>
          <w:szCs w:val="24"/>
          <w:lang w:val="en-US"/>
        </w:rPr>
      </w:pPr>
    </w:p>
    <w:p w14:paraId="73C62135" w14:textId="77777777" w:rsidR="009807D8" w:rsidRPr="009807D8" w:rsidRDefault="009807D8" w:rsidP="00D15156">
      <w:pPr>
        <w:spacing w:after="0" w:line="240" w:lineRule="auto"/>
        <w:jc w:val="both"/>
        <w:rPr>
          <w:rFonts w:ascii="Times New Roman" w:hAnsi="Times New Roman" w:cs="Times New Roman"/>
          <w:b/>
          <w:sz w:val="24"/>
          <w:szCs w:val="24"/>
        </w:rPr>
      </w:pPr>
      <w:r w:rsidRPr="009807D8">
        <w:rPr>
          <w:rFonts w:ascii="Times New Roman" w:hAnsi="Times New Roman" w:cs="Times New Roman"/>
          <w:b/>
          <w:sz w:val="24"/>
          <w:szCs w:val="24"/>
        </w:rPr>
        <w:t>Особенности технологического процесса нанесения</w:t>
      </w:r>
      <w:r>
        <w:rPr>
          <w:rFonts w:ascii="Times New Roman" w:hAnsi="Times New Roman" w:cs="Times New Roman"/>
          <w:b/>
          <w:sz w:val="24"/>
          <w:szCs w:val="24"/>
        </w:rPr>
        <w:t xml:space="preserve"> </w:t>
      </w:r>
      <w:r w:rsidRPr="009807D8">
        <w:rPr>
          <w:rFonts w:ascii="Times New Roman" w:hAnsi="Times New Roman" w:cs="Times New Roman"/>
          <w:b/>
          <w:sz w:val="24"/>
          <w:szCs w:val="24"/>
        </w:rPr>
        <w:t>теплозащитного покрытия электронно-лучевым</w:t>
      </w:r>
      <w:r>
        <w:rPr>
          <w:rFonts w:ascii="Times New Roman" w:hAnsi="Times New Roman" w:cs="Times New Roman"/>
          <w:b/>
          <w:sz w:val="24"/>
          <w:szCs w:val="24"/>
        </w:rPr>
        <w:t xml:space="preserve"> </w:t>
      </w:r>
      <w:r w:rsidRPr="009807D8">
        <w:rPr>
          <w:rFonts w:ascii="Times New Roman" w:hAnsi="Times New Roman" w:cs="Times New Roman"/>
          <w:b/>
          <w:sz w:val="24"/>
          <w:szCs w:val="24"/>
        </w:rPr>
        <w:t>методом на лопатки турбины газотурбинных двигателей</w:t>
      </w:r>
    </w:p>
    <w:p w14:paraId="12F4E7F1" w14:textId="63EEE6EC" w:rsidR="009807D8" w:rsidRDefault="007A2C1C" w:rsidP="00D15156">
      <w:pPr>
        <w:spacing w:after="0" w:line="240" w:lineRule="auto"/>
        <w:jc w:val="both"/>
        <w:rPr>
          <w:rFonts w:ascii="Times New Roman" w:hAnsi="Times New Roman" w:cs="Times New Roman"/>
          <w:i/>
          <w:sz w:val="24"/>
          <w:szCs w:val="24"/>
        </w:rPr>
      </w:pPr>
      <w:r w:rsidRPr="007A2C1C">
        <w:rPr>
          <w:rFonts w:ascii="Times New Roman" w:hAnsi="Times New Roman" w:cs="Times New Roman"/>
          <w:i/>
          <w:sz w:val="24"/>
          <w:szCs w:val="24"/>
        </w:rPr>
        <w:t xml:space="preserve">Самойленко В. М., </w:t>
      </w:r>
      <w:proofErr w:type="spellStart"/>
      <w:r w:rsidRPr="007A2C1C">
        <w:rPr>
          <w:rFonts w:ascii="Times New Roman" w:hAnsi="Times New Roman" w:cs="Times New Roman"/>
          <w:i/>
          <w:sz w:val="24"/>
          <w:szCs w:val="24"/>
        </w:rPr>
        <w:t>Древняк</w:t>
      </w:r>
      <w:proofErr w:type="spellEnd"/>
      <w:r w:rsidRPr="007A2C1C">
        <w:rPr>
          <w:rFonts w:ascii="Times New Roman" w:hAnsi="Times New Roman" w:cs="Times New Roman"/>
          <w:i/>
          <w:sz w:val="24"/>
          <w:szCs w:val="24"/>
        </w:rPr>
        <w:t xml:space="preserve"> В. В., </w:t>
      </w:r>
      <w:proofErr w:type="spellStart"/>
      <w:r w:rsidRPr="007A2C1C">
        <w:rPr>
          <w:rFonts w:ascii="Times New Roman" w:hAnsi="Times New Roman" w:cs="Times New Roman"/>
          <w:i/>
          <w:sz w:val="24"/>
          <w:szCs w:val="24"/>
        </w:rPr>
        <w:t>Равилов</w:t>
      </w:r>
      <w:proofErr w:type="spellEnd"/>
      <w:r w:rsidRPr="007A2C1C">
        <w:rPr>
          <w:rFonts w:ascii="Times New Roman" w:hAnsi="Times New Roman" w:cs="Times New Roman"/>
          <w:i/>
          <w:sz w:val="24"/>
          <w:szCs w:val="24"/>
        </w:rPr>
        <w:t xml:space="preserve"> Р. Г., </w:t>
      </w:r>
      <w:proofErr w:type="spellStart"/>
      <w:r w:rsidRPr="007A2C1C">
        <w:rPr>
          <w:rFonts w:ascii="Times New Roman" w:hAnsi="Times New Roman" w:cs="Times New Roman"/>
          <w:i/>
          <w:sz w:val="24"/>
          <w:szCs w:val="24"/>
        </w:rPr>
        <w:t>Опокин</w:t>
      </w:r>
      <w:proofErr w:type="spellEnd"/>
      <w:r w:rsidRPr="007A2C1C">
        <w:rPr>
          <w:rFonts w:ascii="Times New Roman" w:hAnsi="Times New Roman" w:cs="Times New Roman"/>
          <w:i/>
          <w:sz w:val="24"/>
          <w:szCs w:val="24"/>
        </w:rPr>
        <w:t xml:space="preserve"> В. Г. </w:t>
      </w:r>
    </w:p>
    <w:p w14:paraId="5F1DDC46" w14:textId="77777777" w:rsidR="00554B95" w:rsidRPr="007A2C1C" w:rsidRDefault="00554B95" w:rsidP="00D15156">
      <w:pPr>
        <w:spacing w:after="0" w:line="240" w:lineRule="auto"/>
        <w:jc w:val="both"/>
        <w:rPr>
          <w:rFonts w:ascii="Times New Roman" w:hAnsi="Times New Roman" w:cs="Times New Roman"/>
          <w:i/>
          <w:sz w:val="24"/>
          <w:szCs w:val="24"/>
        </w:rPr>
      </w:pPr>
    </w:p>
    <w:p w14:paraId="5872BB6D" w14:textId="1931A4D5" w:rsidR="009807D8" w:rsidRDefault="009807D8" w:rsidP="00D15156">
      <w:pPr>
        <w:spacing w:after="0" w:line="240" w:lineRule="auto"/>
        <w:jc w:val="both"/>
        <w:rPr>
          <w:rFonts w:ascii="Times New Roman" w:hAnsi="Times New Roman" w:cs="Times New Roman"/>
          <w:sz w:val="24"/>
          <w:szCs w:val="24"/>
        </w:rPr>
      </w:pPr>
      <w:r w:rsidRPr="007A2C1C">
        <w:rPr>
          <w:rFonts w:ascii="Times New Roman" w:hAnsi="Times New Roman" w:cs="Times New Roman"/>
          <w:b/>
          <w:sz w:val="24"/>
          <w:szCs w:val="24"/>
        </w:rPr>
        <w:t>Аннотация.</w:t>
      </w:r>
      <w:r w:rsidRPr="009807D8">
        <w:rPr>
          <w:rFonts w:ascii="Times New Roman" w:hAnsi="Times New Roman" w:cs="Times New Roman"/>
          <w:sz w:val="24"/>
          <w:szCs w:val="24"/>
        </w:rPr>
        <w:t xml:space="preserve"> Теплозащитные покрытия (ТЗП) широко приме</w:t>
      </w:r>
      <w:r w:rsidR="007A2C1C">
        <w:rPr>
          <w:rFonts w:ascii="Times New Roman" w:hAnsi="Times New Roman" w:cs="Times New Roman"/>
          <w:sz w:val="24"/>
          <w:szCs w:val="24"/>
        </w:rPr>
        <w:t>няются с целью повышения эффек</w:t>
      </w:r>
      <w:r w:rsidRPr="009807D8">
        <w:rPr>
          <w:rFonts w:ascii="Times New Roman" w:hAnsi="Times New Roman" w:cs="Times New Roman"/>
          <w:sz w:val="24"/>
          <w:szCs w:val="24"/>
        </w:rPr>
        <w:t>тивности газотурбинных двигателей (ГТД), используемых в гражда</w:t>
      </w:r>
      <w:r w:rsidR="007A2C1C">
        <w:rPr>
          <w:rFonts w:ascii="Times New Roman" w:hAnsi="Times New Roman" w:cs="Times New Roman"/>
          <w:sz w:val="24"/>
          <w:szCs w:val="24"/>
        </w:rPr>
        <w:t xml:space="preserve">нской авиации, энергетическом и </w:t>
      </w:r>
      <w:r w:rsidRPr="009807D8">
        <w:rPr>
          <w:rFonts w:ascii="Times New Roman" w:hAnsi="Times New Roman" w:cs="Times New Roman"/>
          <w:sz w:val="24"/>
          <w:szCs w:val="24"/>
        </w:rPr>
        <w:t>оборонном секторах. Применение таких покрытий обусловлено необх</w:t>
      </w:r>
      <w:r w:rsidR="007A2C1C">
        <w:rPr>
          <w:rFonts w:ascii="Times New Roman" w:hAnsi="Times New Roman" w:cs="Times New Roman"/>
          <w:sz w:val="24"/>
          <w:szCs w:val="24"/>
        </w:rPr>
        <w:t xml:space="preserve">одимостью подавления деградации </w:t>
      </w:r>
      <w:r w:rsidRPr="009807D8">
        <w:rPr>
          <w:rFonts w:ascii="Times New Roman" w:hAnsi="Times New Roman" w:cs="Times New Roman"/>
          <w:sz w:val="24"/>
          <w:szCs w:val="24"/>
        </w:rPr>
        <w:t>материала лопаток турбины, вызванной высокотемпературным возде</w:t>
      </w:r>
      <w:r w:rsidR="007A2C1C">
        <w:rPr>
          <w:rFonts w:ascii="Times New Roman" w:hAnsi="Times New Roman" w:cs="Times New Roman"/>
          <w:sz w:val="24"/>
          <w:szCs w:val="24"/>
        </w:rPr>
        <w:t xml:space="preserve">йствием. TЗП – это многослойная </w:t>
      </w:r>
      <w:r w:rsidRPr="009807D8">
        <w:rPr>
          <w:rFonts w:ascii="Times New Roman" w:hAnsi="Times New Roman" w:cs="Times New Roman"/>
          <w:sz w:val="24"/>
          <w:szCs w:val="24"/>
        </w:rPr>
        <w:t>конструкция из нескольких материалов, которая должна выдержива</w:t>
      </w:r>
      <w:r w:rsidR="007A2C1C">
        <w:rPr>
          <w:rFonts w:ascii="Times New Roman" w:hAnsi="Times New Roman" w:cs="Times New Roman"/>
          <w:sz w:val="24"/>
          <w:szCs w:val="24"/>
        </w:rPr>
        <w:t xml:space="preserve">ть высокие температуры, воздействие </w:t>
      </w:r>
      <w:r w:rsidRPr="009807D8">
        <w:rPr>
          <w:rFonts w:ascii="Times New Roman" w:hAnsi="Times New Roman" w:cs="Times New Roman"/>
          <w:sz w:val="24"/>
          <w:szCs w:val="24"/>
        </w:rPr>
        <w:t xml:space="preserve">окружающей среды, </w:t>
      </w:r>
      <w:proofErr w:type="spellStart"/>
      <w:r w:rsidRPr="009807D8">
        <w:rPr>
          <w:rFonts w:ascii="Times New Roman" w:hAnsi="Times New Roman" w:cs="Times New Roman"/>
          <w:sz w:val="24"/>
          <w:szCs w:val="24"/>
        </w:rPr>
        <w:t>термоциклирование</w:t>
      </w:r>
      <w:proofErr w:type="spellEnd"/>
      <w:r w:rsidRPr="009807D8">
        <w:rPr>
          <w:rFonts w:ascii="Times New Roman" w:hAnsi="Times New Roman" w:cs="Times New Roman"/>
          <w:sz w:val="24"/>
          <w:szCs w:val="24"/>
        </w:rPr>
        <w:t xml:space="preserve"> и стрессовые условия</w:t>
      </w:r>
      <w:r w:rsidR="007A2C1C">
        <w:rPr>
          <w:rFonts w:ascii="Times New Roman" w:hAnsi="Times New Roman" w:cs="Times New Roman"/>
          <w:sz w:val="24"/>
          <w:szCs w:val="24"/>
        </w:rPr>
        <w:t xml:space="preserve"> при большом количестве взлётов </w:t>
      </w:r>
      <w:r w:rsidRPr="009807D8">
        <w:rPr>
          <w:rFonts w:ascii="Times New Roman" w:hAnsi="Times New Roman" w:cs="Times New Roman"/>
          <w:sz w:val="24"/>
          <w:szCs w:val="24"/>
        </w:rPr>
        <w:t>и посадок воздушных судов (ВС). Процесс напыления ТЗП осуществляется в вакуумной кам</w:t>
      </w:r>
      <w:r w:rsidR="007A2C1C">
        <w:rPr>
          <w:rFonts w:ascii="Times New Roman" w:hAnsi="Times New Roman" w:cs="Times New Roman"/>
          <w:sz w:val="24"/>
          <w:szCs w:val="24"/>
        </w:rPr>
        <w:t xml:space="preserve">ере, где под </w:t>
      </w:r>
      <w:r w:rsidRPr="009807D8">
        <w:rPr>
          <w:rFonts w:ascii="Times New Roman" w:hAnsi="Times New Roman" w:cs="Times New Roman"/>
          <w:sz w:val="24"/>
          <w:szCs w:val="24"/>
        </w:rPr>
        <w:t>воздействием направленного на тигель с материалом электронного пучк</w:t>
      </w:r>
      <w:r w:rsidR="007A2C1C">
        <w:rPr>
          <w:rFonts w:ascii="Times New Roman" w:hAnsi="Times New Roman" w:cs="Times New Roman"/>
          <w:sz w:val="24"/>
          <w:szCs w:val="24"/>
        </w:rPr>
        <w:t xml:space="preserve">а происходит нагрев и испарение </w:t>
      </w:r>
      <w:r w:rsidRPr="009807D8">
        <w:rPr>
          <w:rFonts w:ascii="Times New Roman" w:hAnsi="Times New Roman" w:cs="Times New Roman"/>
          <w:sz w:val="24"/>
          <w:szCs w:val="24"/>
        </w:rPr>
        <w:t>этого материала. Полученный паровой поток конденсируется на повер</w:t>
      </w:r>
      <w:r w:rsidR="007A2C1C">
        <w:rPr>
          <w:rFonts w:ascii="Times New Roman" w:hAnsi="Times New Roman" w:cs="Times New Roman"/>
          <w:sz w:val="24"/>
          <w:szCs w:val="24"/>
        </w:rPr>
        <w:t xml:space="preserve">хности лопаток, установленных в </w:t>
      </w:r>
      <w:r w:rsidRPr="009807D8">
        <w:rPr>
          <w:rFonts w:ascii="Times New Roman" w:hAnsi="Times New Roman" w:cs="Times New Roman"/>
          <w:sz w:val="24"/>
          <w:szCs w:val="24"/>
        </w:rPr>
        <w:t>вакуумной камере над тиглем на специальном устройстве. В совреме</w:t>
      </w:r>
      <w:r w:rsidR="007A2C1C">
        <w:rPr>
          <w:rFonts w:ascii="Times New Roman" w:hAnsi="Times New Roman" w:cs="Times New Roman"/>
          <w:sz w:val="24"/>
          <w:szCs w:val="24"/>
        </w:rPr>
        <w:t>нных ГТД профиль лопатки турби</w:t>
      </w:r>
      <w:r w:rsidRPr="009807D8">
        <w:rPr>
          <w:rFonts w:ascii="Times New Roman" w:hAnsi="Times New Roman" w:cs="Times New Roman"/>
          <w:sz w:val="24"/>
          <w:szCs w:val="24"/>
        </w:rPr>
        <w:t>ны имеет сложную форму, что предъявляет особые требования к про</w:t>
      </w:r>
      <w:r w:rsidR="007A2C1C">
        <w:rPr>
          <w:rFonts w:ascii="Times New Roman" w:hAnsi="Times New Roman" w:cs="Times New Roman"/>
          <w:sz w:val="24"/>
          <w:szCs w:val="24"/>
        </w:rPr>
        <w:t>цессу формирования ТЗП с равно</w:t>
      </w:r>
      <w:r w:rsidRPr="009807D8">
        <w:rPr>
          <w:rFonts w:ascii="Times New Roman" w:hAnsi="Times New Roman" w:cs="Times New Roman"/>
          <w:sz w:val="24"/>
          <w:szCs w:val="24"/>
        </w:rPr>
        <w:t>мерной (контролируемой) толщиной. В статье представлены результ</w:t>
      </w:r>
      <w:r w:rsidR="007A2C1C">
        <w:rPr>
          <w:rFonts w:ascii="Times New Roman" w:hAnsi="Times New Roman" w:cs="Times New Roman"/>
          <w:sz w:val="24"/>
          <w:szCs w:val="24"/>
        </w:rPr>
        <w:t xml:space="preserve">аты экспериментальной отработки </w:t>
      </w:r>
      <w:r w:rsidRPr="009807D8">
        <w:rPr>
          <w:rFonts w:ascii="Times New Roman" w:hAnsi="Times New Roman" w:cs="Times New Roman"/>
          <w:sz w:val="24"/>
          <w:szCs w:val="24"/>
        </w:rPr>
        <w:t>различных вариантов перемещения лопаток в камере напыления, п</w:t>
      </w:r>
      <w:r w:rsidR="007A2C1C">
        <w:rPr>
          <w:rFonts w:ascii="Times New Roman" w:hAnsi="Times New Roman" w:cs="Times New Roman"/>
          <w:sz w:val="24"/>
          <w:szCs w:val="24"/>
        </w:rPr>
        <w:t xml:space="preserve">рименения специальных экранов и </w:t>
      </w:r>
      <w:r w:rsidRPr="009807D8">
        <w:rPr>
          <w:rFonts w:ascii="Times New Roman" w:hAnsi="Times New Roman" w:cs="Times New Roman"/>
          <w:sz w:val="24"/>
          <w:szCs w:val="24"/>
        </w:rPr>
        <w:t>определённой установки лопаток в манипуляторе с целью обеспечения</w:t>
      </w:r>
      <w:r w:rsidR="007A2C1C">
        <w:rPr>
          <w:rFonts w:ascii="Times New Roman" w:hAnsi="Times New Roman" w:cs="Times New Roman"/>
          <w:sz w:val="24"/>
          <w:szCs w:val="24"/>
        </w:rPr>
        <w:t xml:space="preserve"> требуемой толщины ТЗП по всему </w:t>
      </w:r>
      <w:r w:rsidRPr="009807D8">
        <w:rPr>
          <w:rFonts w:ascii="Times New Roman" w:hAnsi="Times New Roman" w:cs="Times New Roman"/>
          <w:sz w:val="24"/>
          <w:szCs w:val="24"/>
        </w:rPr>
        <w:t>профилю лопатки. Приведены результаты расчёта толщины формируемого</w:t>
      </w:r>
      <w:r w:rsidR="007A2C1C">
        <w:rPr>
          <w:rFonts w:ascii="Times New Roman" w:hAnsi="Times New Roman" w:cs="Times New Roman"/>
          <w:sz w:val="24"/>
          <w:szCs w:val="24"/>
        </w:rPr>
        <w:t xml:space="preserve"> покрытия в зависимости от </w:t>
      </w:r>
      <w:r w:rsidRPr="009807D8">
        <w:rPr>
          <w:rFonts w:ascii="Times New Roman" w:hAnsi="Times New Roman" w:cs="Times New Roman"/>
          <w:sz w:val="24"/>
          <w:szCs w:val="24"/>
        </w:rPr>
        <w:t>угла и плотности парового потока и угла установки лопатки в специ</w:t>
      </w:r>
      <w:r w:rsidR="007A2C1C">
        <w:rPr>
          <w:rFonts w:ascii="Times New Roman" w:hAnsi="Times New Roman" w:cs="Times New Roman"/>
          <w:sz w:val="24"/>
          <w:szCs w:val="24"/>
        </w:rPr>
        <w:t xml:space="preserve">альном устройстве. Представлены </w:t>
      </w:r>
      <w:r w:rsidRPr="009807D8">
        <w:rPr>
          <w:rFonts w:ascii="Times New Roman" w:hAnsi="Times New Roman" w:cs="Times New Roman"/>
          <w:sz w:val="24"/>
          <w:szCs w:val="24"/>
        </w:rPr>
        <w:t>технологические приёмы и особенности процесса нанесения ТЗП с ис</w:t>
      </w:r>
      <w:r w:rsidR="007A2C1C">
        <w:rPr>
          <w:rFonts w:ascii="Times New Roman" w:hAnsi="Times New Roman" w:cs="Times New Roman"/>
          <w:sz w:val="24"/>
          <w:szCs w:val="24"/>
        </w:rPr>
        <w:t xml:space="preserve">пользованием электронных пучков </w:t>
      </w:r>
      <w:r w:rsidRPr="009807D8">
        <w:rPr>
          <w:rFonts w:ascii="Times New Roman" w:hAnsi="Times New Roman" w:cs="Times New Roman"/>
          <w:sz w:val="24"/>
          <w:szCs w:val="24"/>
        </w:rPr>
        <w:t>с целью получения контролируемой, в частности, равномерной, толщины покрытия.</w:t>
      </w:r>
    </w:p>
    <w:p w14:paraId="208D3242" w14:textId="77777777" w:rsidR="00FD48C3" w:rsidRPr="009807D8" w:rsidRDefault="00FD48C3" w:rsidP="00D15156">
      <w:pPr>
        <w:spacing w:after="0" w:line="240" w:lineRule="auto"/>
        <w:jc w:val="both"/>
        <w:rPr>
          <w:rFonts w:ascii="Times New Roman" w:hAnsi="Times New Roman" w:cs="Times New Roman"/>
          <w:sz w:val="24"/>
          <w:szCs w:val="24"/>
        </w:rPr>
      </w:pPr>
    </w:p>
    <w:p w14:paraId="448D2B40" w14:textId="77777777" w:rsidR="009807D8" w:rsidRDefault="009807D8" w:rsidP="00D15156">
      <w:pPr>
        <w:spacing w:after="0" w:line="240" w:lineRule="auto"/>
        <w:jc w:val="both"/>
        <w:rPr>
          <w:rFonts w:ascii="Times New Roman" w:hAnsi="Times New Roman" w:cs="Times New Roman"/>
          <w:sz w:val="24"/>
          <w:szCs w:val="24"/>
        </w:rPr>
      </w:pPr>
      <w:r w:rsidRPr="007A2C1C">
        <w:rPr>
          <w:rFonts w:ascii="Times New Roman" w:hAnsi="Times New Roman" w:cs="Times New Roman"/>
          <w:b/>
          <w:sz w:val="24"/>
          <w:szCs w:val="24"/>
        </w:rPr>
        <w:t>Ключевые слова</w:t>
      </w:r>
      <w:r w:rsidRPr="009807D8">
        <w:rPr>
          <w:rFonts w:ascii="Times New Roman" w:hAnsi="Times New Roman" w:cs="Times New Roman"/>
          <w:sz w:val="24"/>
          <w:szCs w:val="24"/>
        </w:rPr>
        <w:t xml:space="preserve">: теплозащитное покрытие, толщина покрытия, </w:t>
      </w:r>
      <w:r w:rsidR="007A2C1C">
        <w:rPr>
          <w:rFonts w:ascii="Times New Roman" w:hAnsi="Times New Roman" w:cs="Times New Roman"/>
          <w:sz w:val="24"/>
          <w:szCs w:val="24"/>
        </w:rPr>
        <w:t xml:space="preserve">угол парового потока, плотность </w:t>
      </w:r>
      <w:r w:rsidRPr="009807D8">
        <w:rPr>
          <w:rFonts w:ascii="Times New Roman" w:hAnsi="Times New Roman" w:cs="Times New Roman"/>
          <w:sz w:val="24"/>
          <w:szCs w:val="24"/>
        </w:rPr>
        <w:t>парового потока, технологические приёмы, скорость испарения, ке</w:t>
      </w:r>
      <w:r w:rsidR="007A2C1C">
        <w:rPr>
          <w:rFonts w:ascii="Times New Roman" w:hAnsi="Times New Roman" w:cs="Times New Roman"/>
          <w:sz w:val="24"/>
          <w:szCs w:val="24"/>
        </w:rPr>
        <w:t xml:space="preserve">рамический </w:t>
      </w:r>
      <w:proofErr w:type="spellStart"/>
      <w:r w:rsidR="007A2C1C">
        <w:rPr>
          <w:rFonts w:ascii="Times New Roman" w:hAnsi="Times New Roman" w:cs="Times New Roman"/>
          <w:sz w:val="24"/>
          <w:szCs w:val="24"/>
        </w:rPr>
        <w:t>штабик</w:t>
      </w:r>
      <w:proofErr w:type="spellEnd"/>
      <w:r w:rsidR="007A2C1C">
        <w:rPr>
          <w:rFonts w:ascii="Times New Roman" w:hAnsi="Times New Roman" w:cs="Times New Roman"/>
          <w:sz w:val="24"/>
          <w:szCs w:val="24"/>
        </w:rPr>
        <w:t xml:space="preserve">, эксплуатация </w:t>
      </w:r>
      <w:r w:rsidRPr="009807D8">
        <w:rPr>
          <w:rFonts w:ascii="Times New Roman" w:hAnsi="Times New Roman" w:cs="Times New Roman"/>
          <w:sz w:val="24"/>
          <w:szCs w:val="24"/>
        </w:rPr>
        <w:t>авиационной техники</w:t>
      </w:r>
    </w:p>
    <w:p w14:paraId="76C10A3E" w14:textId="2E9F0FE0" w:rsidR="007A2C1C" w:rsidRPr="00377458" w:rsidRDefault="007A2C1C" w:rsidP="008E0FAC">
      <w:pPr>
        <w:jc w:val="center"/>
        <w:rPr>
          <w:rFonts w:ascii="Times New Roman" w:hAnsi="Times New Roman" w:cs="Times New Roman"/>
          <w:b/>
          <w:bCs/>
          <w:sz w:val="24"/>
          <w:szCs w:val="24"/>
          <w:lang w:val="en-US"/>
        </w:rPr>
      </w:pPr>
      <w:r w:rsidRPr="00237508">
        <w:rPr>
          <w:rFonts w:ascii="Times New Roman" w:hAnsi="Times New Roman" w:cs="Times New Roman"/>
          <w:b/>
          <w:bCs/>
          <w:sz w:val="24"/>
          <w:szCs w:val="24"/>
          <w:lang w:val="en-US"/>
        </w:rPr>
        <w:t>______________________________</w:t>
      </w:r>
    </w:p>
    <w:p w14:paraId="66B2DE1D" w14:textId="77777777" w:rsidR="007A2C1C" w:rsidRPr="007A2C1C" w:rsidRDefault="007A2C1C" w:rsidP="00D15156">
      <w:pPr>
        <w:spacing w:after="0" w:line="240" w:lineRule="auto"/>
        <w:jc w:val="both"/>
        <w:rPr>
          <w:rFonts w:ascii="Times New Roman" w:hAnsi="Times New Roman" w:cs="Times New Roman"/>
          <w:b/>
          <w:sz w:val="24"/>
          <w:szCs w:val="24"/>
          <w:lang w:val="en-US"/>
        </w:rPr>
      </w:pPr>
      <w:r w:rsidRPr="007A2C1C">
        <w:rPr>
          <w:rFonts w:ascii="Times New Roman" w:hAnsi="Times New Roman" w:cs="Times New Roman"/>
          <w:b/>
          <w:sz w:val="24"/>
          <w:szCs w:val="24"/>
          <w:lang w:val="en-US"/>
        </w:rPr>
        <w:t>Features of the technological process of applying a heat-protective coating by the electron beam method to turbine blades of gas turbine engines</w:t>
      </w:r>
    </w:p>
    <w:p w14:paraId="76FFE675" w14:textId="77417785" w:rsidR="007A2C1C" w:rsidRDefault="007A2C1C" w:rsidP="00D15156">
      <w:pPr>
        <w:spacing w:after="0" w:line="240" w:lineRule="auto"/>
        <w:jc w:val="both"/>
        <w:rPr>
          <w:rFonts w:ascii="Times New Roman" w:hAnsi="Times New Roman" w:cs="Times New Roman"/>
          <w:i/>
          <w:sz w:val="24"/>
          <w:szCs w:val="24"/>
          <w:lang w:val="en-US"/>
        </w:rPr>
      </w:pPr>
      <w:proofErr w:type="spellStart"/>
      <w:r w:rsidRPr="007A2C1C">
        <w:rPr>
          <w:rFonts w:ascii="Times New Roman" w:hAnsi="Times New Roman" w:cs="Times New Roman"/>
          <w:i/>
          <w:sz w:val="24"/>
          <w:szCs w:val="24"/>
          <w:lang w:val="en-US"/>
        </w:rPr>
        <w:t>Samoylenko</w:t>
      </w:r>
      <w:proofErr w:type="spellEnd"/>
      <w:r w:rsidRPr="007A2C1C">
        <w:rPr>
          <w:rFonts w:ascii="Times New Roman" w:hAnsi="Times New Roman" w:cs="Times New Roman"/>
          <w:i/>
          <w:sz w:val="24"/>
          <w:szCs w:val="24"/>
          <w:lang w:val="en-US"/>
        </w:rPr>
        <w:t xml:space="preserve"> V. M., </w:t>
      </w:r>
      <w:proofErr w:type="spellStart"/>
      <w:r w:rsidRPr="007A2C1C">
        <w:rPr>
          <w:rFonts w:ascii="Times New Roman" w:hAnsi="Times New Roman" w:cs="Times New Roman"/>
          <w:i/>
          <w:sz w:val="24"/>
          <w:szCs w:val="24"/>
          <w:lang w:val="en-US"/>
        </w:rPr>
        <w:t>Drevnyak</w:t>
      </w:r>
      <w:proofErr w:type="spellEnd"/>
      <w:r w:rsidRPr="007A2C1C">
        <w:rPr>
          <w:rFonts w:ascii="Times New Roman" w:hAnsi="Times New Roman" w:cs="Times New Roman"/>
          <w:i/>
          <w:sz w:val="24"/>
          <w:szCs w:val="24"/>
          <w:lang w:val="en-US"/>
        </w:rPr>
        <w:t xml:space="preserve"> V. V., </w:t>
      </w:r>
      <w:proofErr w:type="spellStart"/>
      <w:r w:rsidRPr="007A2C1C">
        <w:rPr>
          <w:rFonts w:ascii="Times New Roman" w:hAnsi="Times New Roman" w:cs="Times New Roman"/>
          <w:i/>
          <w:sz w:val="24"/>
          <w:szCs w:val="24"/>
          <w:lang w:val="en-US"/>
        </w:rPr>
        <w:t>Ravilov</w:t>
      </w:r>
      <w:proofErr w:type="spellEnd"/>
      <w:r w:rsidRPr="007A2C1C">
        <w:rPr>
          <w:rFonts w:ascii="Times New Roman" w:hAnsi="Times New Roman" w:cs="Times New Roman"/>
          <w:i/>
          <w:sz w:val="24"/>
          <w:szCs w:val="24"/>
          <w:lang w:val="en-US"/>
        </w:rPr>
        <w:t xml:space="preserve"> R. G., </w:t>
      </w:r>
      <w:proofErr w:type="spellStart"/>
      <w:r w:rsidRPr="007A2C1C">
        <w:rPr>
          <w:rFonts w:ascii="Times New Roman" w:hAnsi="Times New Roman" w:cs="Times New Roman"/>
          <w:i/>
          <w:sz w:val="24"/>
          <w:szCs w:val="24"/>
          <w:lang w:val="en-US"/>
        </w:rPr>
        <w:t>Opokin</w:t>
      </w:r>
      <w:proofErr w:type="spellEnd"/>
      <w:r w:rsidRPr="007A2C1C">
        <w:rPr>
          <w:rFonts w:ascii="Times New Roman" w:hAnsi="Times New Roman" w:cs="Times New Roman"/>
          <w:i/>
          <w:sz w:val="24"/>
          <w:szCs w:val="24"/>
          <w:lang w:val="en-US"/>
        </w:rPr>
        <w:t xml:space="preserve"> V. G. </w:t>
      </w:r>
    </w:p>
    <w:p w14:paraId="25931FDB" w14:textId="77777777" w:rsidR="00D15156" w:rsidRPr="007A2C1C" w:rsidRDefault="00D15156" w:rsidP="00D15156">
      <w:pPr>
        <w:spacing w:after="0" w:line="240" w:lineRule="auto"/>
        <w:jc w:val="both"/>
        <w:rPr>
          <w:rFonts w:ascii="Times New Roman" w:hAnsi="Times New Roman" w:cs="Times New Roman"/>
          <w:i/>
          <w:sz w:val="24"/>
          <w:szCs w:val="24"/>
          <w:lang w:val="en-US"/>
        </w:rPr>
      </w:pPr>
    </w:p>
    <w:p w14:paraId="5239143C" w14:textId="7A5DE0D4" w:rsidR="007A2C1C" w:rsidRDefault="007A2C1C" w:rsidP="00D15156">
      <w:pPr>
        <w:spacing w:after="0" w:line="240" w:lineRule="auto"/>
        <w:jc w:val="both"/>
        <w:rPr>
          <w:rFonts w:ascii="Times New Roman" w:hAnsi="Times New Roman" w:cs="Times New Roman"/>
          <w:sz w:val="24"/>
          <w:szCs w:val="24"/>
          <w:lang w:val="en-US"/>
        </w:rPr>
      </w:pPr>
      <w:r w:rsidRPr="007A2C1C">
        <w:rPr>
          <w:rFonts w:ascii="Times New Roman" w:hAnsi="Times New Roman" w:cs="Times New Roman"/>
          <w:b/>
          <w:sz w:val="24"/>
          <w:szCs w:val="24"/>
          <w:lang w:val="en-US"/>
        </w:rPr>
        <w:t>Abstract.</w:t>
      </w:r>
      <w:r w:rsidRPr="007A2C1C">
        <w:rPr>
          <w:rFonts w:ascii="Times New Roman" w:hAnsi="Times New Roman" w:cs="Times New Roman"/>
          <w:sz w:val="24"/>
          <w:szCs w:val="24"/>
          <w:lang w:val="en-US"/>
        </w:rPr>
        <w:t xml:space="preserve"> Thermal protective coatings (HPC) are widely used in gas turb</w:t>
      </w:r>
      <w:r>
        <w:rPr>
          <w:rFonts w:ascii="Times New Roman" w:hAnsi="Times New Roman" w:cs="Times New Roman"/>
          <w:sz w:val="24"/>
          <w:szCs w:val="24"/>
          <w:lang w:val="en-US"/>
        </w:rPr>
        <w:t>ine engines (GTE) used in civil</w:t>
      </w:r>
      <w:r w:rsidRPr="007A2C1C">
        <w:rPr>
          <w:rFonts w:ascii="Times New Roman" w:hAnsi="Times New Roman" w:cs="Times New Roman"/>
          <w:sz w:val="24"/>
          <w:szCs w:val="24"/>
          <w:lang w:val="en-US"/>
        </w:rPr>
        <w:t xml:space="preserve"> aviation, energy and defense sectors in order to increase their efficiency. The us</w:t>
      </w:r>
      <w:r>
        <w:rPr>
          <w:rFonts w:ascii="Times New Roman" w:hAnsi="Times New Roman" w:cs="Times New Roman"/>
          <w:sz w:val="24"/>
          <w:szCs w:val="24"/>
          <w:lang w:val="en-US"/>
        </w:rPr>
        <w:t>e of such coatings is driven by</w:t>
      </w:r>
      <w:r w:rsidRPr="007A2C1C">
        <w:rPr>
          <w:rFonts w:ascii="Times New Roman" w:hAnsi="Times New Roman" w:cs="Times New Roman"/>
          <w:sz w:val="24"/>
          <w:szCs w:val="24"/>
          <w:lang w:val="en-US"/>
        </w:rPr>
        <w:t xml:space="preserve"> the need to suppress the degradation of turbine blade material caused by high temperatures. A </w:t>
      </w:r>
      <w:r>
        <w:rPr>
          <w:rFonts w:ascii="Times New Roman" w:hAnsi="Times New Roman" w:cs="Times New Roman"/>
          <w:sz w:val="24"/>
          <w:szCs w:val="24"/>
          <w:lang w:val="en-US"/>
        </w:rPr>
        <w:t>HPC is a multi-</w:t>
      </w:r>
      <w:r w:rsidRPr="007A2C1C">
        <w:rPr>
          <w:rFonts w:ascii="Times New Roman" w:hAnsi="Times New Roman" w:cs="Times New Roman"/>
          <w:sz w:val="24"/>
          <w:szCs w:val="24"/>
          <w:lang w:val="en-US"/>
        </w:rPr>
        <w:t>layer structure made of several materials that must withstand high temperatures,</w:t>
      </w:r>
      <w:r>
        <w:rPr>
          <w:rFonts w:ascii="Times New Roman" w:hAnsi="Times New Roman" w:cs="Times New Roman"/>
          <w:sz w:val="24"/>
          <w:szCs w:val="24"/>
          <w:lang w:val="en-US"/>
        </w:rPr>
        <w:t xml:space="preserve"> environmental impacts, thermal</w:t>
      </w:r>
      <w:r w:rsidRPr="007A2C1C">
        <w:rPr>
          <w:rFonts w:ascii="Times New Roman" w:hAnsi="Times New Roman" w:cs="Times New Roman"/>
          <w:sz w:val="24"/>
          <w:szCs w:val="24"/>
          <w:lang w:val="en-US"/>
        </w:rPr>
        <w:t xml:space="preserve"> cycling, and the stressful conditions encountered during numerous aircraft</w:t>
      </w:r>
      <w:r>
        <w:rPr>
          <w:rFonts w:ascii="Times New Roman" w:hAnsi="Times New Roman" w:cs="Times New Roman"/>
          <w:sz w:val="24"/>
          <w:szCs w:val="24"/>
          <w:lang w:val="en-US"/>
        </w:rPr>
        <w:t xml:space="preserve"> takeoffs and landings. The HPC</w:t>
      </w:r>
      <w:r w:rsidRPr="007A2C1C">
        <w:rPr>
          <w:rFonts w:ascii="Times New Roman" w:hAnsi="Times New Roman" w:cs="Times New Roman"/>
          <w:sz w:val="24"/>
          <w:szCs w:val="24"/>
          <w:lang w:val="en-US"/>
        </w:rPr>
        <w:t xml:space="preserve"> deposition process takes place in a vacuum chamber, where an electron beam dire</w:t>
      </w:r>
      <w:r>
        <w:rPr>
          <w:rFonts w:ascii="Times New Roman" w:hAnsi="Times New Roman" w:cs="Times New Roman"/>
          <w:sz w:val="24"/>
          <w:szCs w:val="24"/>
          <w:lang w:val="en-US"/>
        </w:rPr>
        <w:t>cted at the crucible containing</w:t>
      </w:r>
      <w:r w:rsidRPr="007A2C1C">
        <w:rPr>
          <w:rFonts w:ascii="Times New Roman" w:hAnsi="Times New Roman" w:cs="Times New Roman"/>
          <w:sz w:val="24"/>
          <w:szCs w:val="24"/>
          <w:lang w:val="en-US"/>
        </w:rPr>
        <w:t xml:space="preserve"> the material heats and evaporates the material. The resulting vapor flow con</w:t>
      </w:r>
      <w:r>
        <w:rPr>
          <w:rFonts w:ascii="Times New Roman" w:hAnsi="Times New Roman" w:cs="Times New Roman"/>
          <w:sz w:val="24"/>
          <w:szCs w:val="24"/>
          <w:lang w:val="en-US"/>
        </w:rPr>
        <w:t>denses on the surface of blades</w:t>
      </w:r>
      <w:r w:rsidRPr="007A2C1C">
        <w:rPr>
          <w:rFonts w:ascii="Times New Roman" w:hAnsi="Times New Roman" w:cs="Times New Roman"/>
          <w:sz w:val="24"/>
          <w:szCs w:val="24"/>
          <w:lang w:val="en-US"/>
        </w:rPr>
        <w:t xml:space="preserve"> mounted in the vacuum chamber above the crucible on a special device. In mod</w:t>
      </w:r>
      <w:r>
        <w:rPr>
          <w:rFonts w:ascii="Times New Roman" w:hAnsi="Times New Roman" w:cs="Times New Roman"/>
          <w:sz w:val="24"/>
          <w:szCs w:val="24"/>
          <w:lang w:val="en-US"/>
        </w:rPr>
        <w:t>ern GTE, turbine blade profiles</w:t>
      </w:r>
      <w:r w:rsidRPr="007A2C1C">
        <w:rPr>
          <w:rFonts w:ascii="Times New Roman" w:hAnsi="Times New Roman" w:cs="Times New Roman"/>
          <w:sz w:val="24"/>
          <w:szCs w:val="24"/>
          <w:lang w:val="en-US"/>
        </w:rPr>
        <w:t xml:space="preserve"> have a complex shape, placing special demands on the process of forming a </w:t>
      </w:r>
      <w:r>
        <w:rPr>
          <w:rFonts w:ascii="Times New Roman" w:hAnsi="Times New Roman" w:cs="Times New Roman"/>
          <w:sz w:val="24"/>
          <w:szCs w:val="24"/>
          <w:lang w:val="en-US"/>
        </w:rPr>
        <w:t>HPC with a uniform (controlled)</w:t>
      </w:r>
      <w:r w:rsidRPr="007A2C1C">
        <w:rPr>
          <w:rFonts w:ascii="Times New Roman" w:hAnsi="Times New Roman" w:cs="Times New Roman"/>
          <w:sz w:val="24"/>
          <w:szCs w:val="24"/>
          <w:lang w:val="en-US"/>
        </w:rPr>
        <w:t xml:space="preserve"> thickness. This article presents the results of experimental testing of various blade movement option</w:t>
      </w:r>
      <w:r>
        <w:rPr>
          <w:rFonts w:ascii="Times New Roman" w:hAnsi="Times New Roman" w:cs="Times New Roman"/>
          <w:sz w:val="24"/>
          <w:szCs w:val="24"/>
          <w:lang w:val="en-US"/>
        </w:rPr>
        <w:t>s in the</w:t>
      </w:r>
      <w:r w:rsidRPr="007A2C1C">
        <w:rPr>
          <w:rFonts w:ascii="Times New Roman" w:hAnsi="Times New Roman" w:cs="Times New Roman"/>
          <w:sz w:val="24"/>
          <w:szCs w:val="24"/>
          <w:lang w:val="en-US"/>
        </w:rPr>
        <w:t xml:space="preserve"> spray chamber, the use of special shields, and specific blade placement in the man</w:t>
      </w:r>
      <w:r>
        <w:rPr>
          <w:rFonts w:ascii="Times New Roman" w:hAnsi="Times New Roman" w:cs="Times New Roman"/>
          <w:sz w:val="24"/>
          <w:szCs w:val="24"/>
          <w:lang w:val="en-US"/>
        </w:rPr>
        <w:t>ipulator to ensure the required</w:t>
      </w:r>
      <w:r w:rsidRPr="007A2C1C">
        <w:rPr>
          <w:rFonts w:ascii="Times New Roman" w:hAnsi="Times New Roman" w:cs="Times New Roman"/>
          <w:sz w:val="24"/>
          <w:szCs w:val="24"/>
          <w:lang w:val="en-US"/>
        </w:rPr>
        <w:t xml:space="preserve"> HPC thickness across the entire blade profile. The results of calculating the thickness of the formed </w:t>
      </w:r>
      <w:r>
        <w:rPr>
          <w:rFonts w:ascii="Times New Roman" w:hAnsi="Times New Roman" w:cs="Times New Roman"/>
          <w:sz w:val="24"/>
          <w:szCs w:val="24"/>
          <w:lang w:val="en-US"/>
        </w:rPr>
        <w:t>coating</w:t>
      </w:r>
      <w:r w:rsidRPr="007A2C1C">
        <w:rPr>
          <w:rFonts w:ascii="Times New Roman" w:hAnsi="Times New Roman" w:cs="Times New Roman"/>
          <w:sz w:val="24"/>
          <w:szCs w:val="24"/>
          <w:lang w:val="en-US"/>
        </w:rPr>
        <w:t xml:space="preserve"> are presented depending on the angle and density of the vapor flow and the insta</w:t>
      </w:r>
      <w:r>
        <w:rPr>
          <w:rFonts w:ascii="Times New Roman" w:hAnsi="Times New Roman" w:cs="Times New Roman"/>
          <w:sz w:val="24"/>
          <w:szCs w:val="24"/>
          <w:lang w:val="en-US"/>
        </w:rPr>
        <w:t>llation angle of the blade in a</w:t>
      </w:r>
      <w:r w:rsidRPr="007A2C1C">
        <w:rPr>
          <w:rFonts w:ascii="Times New Roman" w:hAnsi="Times New Roman" w:cs="Times New Roman"/>
          <w:sz w:val="24"/>
          <w:szCs w:val="24"/>
          <w:lang w:val="en-US"/>
        </w:rPr>
        <w:t xml:space="preserve"> special device. Technological methods and features of the HPC application p</w:t>
      </w:r>
      <w:r>
        <w:rPr>
          <w:rFonts w:ascii="Times New Roman" w:hAnsi="Times New Roman" w:cs="Times New Roman"/>
          <w:sz w:val="24"/>
          <w:szCs w:val="24"/>
          <w:lang w:val="en-US"/>
        </w:rPr>
        <w:t>rocess using electron beams are</w:t>
      </w:r>
      <w:r w:rsidRPr="007A2C1C">
        <w:rPr>
          <w:rFonts w:ascii="Times New Roman" w:hAnsi="Times New Roman" w:cs="Times New Roman"/>
          <w:sz w:val="24"/>
          <w:szCs w:val="24"/>
          <w:lang w:val="en-US"/>
        </w:rPr>
        <w:t xml:space="preserve"> presented to achieve controlled, particularly uniform, coating thickness.</w:t>
      </w:r>
    </w:p>
    <w:p w14:paraId="7E872092" w14:textId="77777777" w:rsidR="00FD48C3" w:rsidRPr="007A2C1C" w:rsidRDefault="00FD48C3" w:rsidP="00D15156">
      <w:pPr>
        <w:spacing w:after="0" w:line="240" w:lineRule="auto"/>
        <w:jc w:val="both"/>
        <w:rPr>
          <w:rFonts w:ascii="Times New Roman" w:hAnsi="Times New Roman" w:cs="Times New Roman"/>
          <w:sz w:val="24"/>
          <w:szCs w:val="24"/>
          <w:lang w:val="en-US"/>
        </w:rPr>
      </w:pPr>
    </w:p>
    <w:p w14:paraId="1DFF0064" w14:textId="20F96F1C" w:rsidR="008E0FAC" w:rsidRDefault="007A2C1C" w:rsidP="00D15156">
      <w:pPr>
        <w:spacing w:after="0" w:line="240" w:lineRule="auto"/>
        <w:jc w:val="both"/>
        <w:rPr>
          <w:rFonts w:ascii="Times New Roman" w:hAnsi="Times New Roman" w:cs="Times New Roman"/>
          <w:sz w:val="24"/>
          <w:szCs w:val="24"/>
          <w:lang w:val="en-US"/>
        </w:rPr>
      </w:pPr>
      <w:r w:rsidRPr="007A2C1C">
        <w:rPr>
          <w:rFonts w:ascii="Times New Roman" w:hAnsi="Times New Roman" w:cs="Times New Roman"/>
          <w:b/>
          <w:sz w:val="24"/>
          <w:szCs w:val="24"/>
          <w:lang w:val="en-US"/>
        </w:rPr>
        <w:t>Keywords:</w:t>
      </w:r>
      <w:r w:rsidRPr="007A2C1C">
        <w:rPr>
          <w:rFonts w:ascii="Times New Roman" w:hAnsi="Times New Roman" w:cs="Times New Roman"/>
          <w:sz w:val="24"/>
          <w:szCs w:val="24"/>
          <w:lang w:val="en-US"/>
        </w:rPr>
        <w:t xml:space="preserve"> heat-protective coating, coating thickness, steam flow angle, st</w:t>
      </w:r>
      <w:r>
        <w:rPr>
          <w:rFonts w:ascii="Times New Roman" w:hAnsi="Times New Roman" w:cs="Times New Roman"/>
          <w:sz w:val="24"/>
          <w:szCs w:val="24"/>
          <w:lang w:val="en-US"/>
        </w:rPr>
        <w:t>eam flow density, technological</w:t>
      </w:r>
      <w:r w:rsidRPr="007A2C1C">
        <w:rPr>
          <w:rFonts w:ascii="Times New Roman" w:hAnsi="Times New Roman" w:cs="Times New Roman"/>
          <w:sz w:val="24"/>
          <w:szCs w:val="24"/>
          <w:lang w:val="en-US"/>
        </w:rPr>
        <w:t xml:space="preserve"> techniques, evaporation rate, ceramic stack, operation of aircraft</w:t>
      </w:r>
    </w:p>
    <w:p w14:paraId="1C285892" w14:textId="77777777" w:rsidR="00FD48C3" w:rsidRDefault="00FD48C3" w:rsidP="00D15156">
      <w:pPr>
        <w:spacing w:after="0" w:line="240" w:lineRule="auto"/>
        <w:jc w:val="both"/>
        <w:rPr>
          <w:rFonts w:ascii="Times New Roman" w:hAnsi="Times New Roman" w:cs="Times New Roman"/>
          <w:sz w:val="24"/>
          <w:szCs w:val="24"/>
          <w:lang w:val="en-US"/>
        </w:rPr>
      </w:pPr>
    </w:p>
    <w:p w14:paraId="714103F6" w14:textId="77777777" w:rsidR="008E0FAC" w:rsidRPr="00377458" w:rsidRDefault="008E0FAC" w:rsidP="008E0FAC">
      <w:pPr>
        <w:pBdr>
          <w:top w:val="double" w:sz="4" w:space="1" w:color="auto"/>
        </w:pBdr>
        <w:spacing w:after="0" w:line="240" w:lineRule="auto"/>
        <w:jc w:val="both"/>
        <w:rPr>
          <w:rFonts w:ascii="Times New Roman" w:hAnsi="Times New Roman" w:cs="Times New Roman"/>
          <w:b/>
          <w:sz w:val="24"/>
          <w:szCs w:val="24"/>
          <w:lang w:val="en-US"/>
        </w:rPr>
      </w:pPr>
    </w:p>
    <w:p w14:paraId="2DED9260" w14:textId="77777777" w:rsidR="00901402" w:rsidRPr="00901402" w:rsidRDefault="00901402" w:rsidP="00D15156">
      <w:pPr>
        <w:spacing w:after="0" w:line="240" w:lineRule="auto"/>
        <w:jc w:val="both"/>
        <w:rPr>
          <w:rFonts w:ascii="Times New Roman" w:hAnsi="Times New Roman" w:cs="Times New Roman"/>
          <w:b/>
          <w:sz w:val="24"/>
          <w:szCs w:val="24"/>
        </w:rPr>
      </w:pPr>
      <w:r w:rsidRPr="00901402">
        <w:rPr>
          <w:rFonts w:ascii="Times New Roman" w:hAnsi="Times New Roman" w:cs="Times New Roman"/>
          <w:b/>
          <w:sz w:val="24"/>
          <w:szCs w:val="24"/>
        </w:rPr>
        <w:t>Математические модели контрольных условий</w:t>
      </w:r>
      <w:r>
        <w:rPr>
          <w:rFonts w:ascii="Times New Roman" w:hAnsi="Times New Roman" w:cs="Times New Roman"/>
          <w:b/>
          <w:sz w:val="24"/>
          <w:szCs w:val="24"/>
        </w:rPr>
        <w:t xml:space="preserve"> </w:t>
      </w:r>
      <w:r w:rsidRPr="00901402">
        <w:rPr>
          <w:rFonts w:ascii="Times New Roman" w:hAnsi="Times New Roman" w:cs="Times New Roman"/>
          <w:b/>
          <w:sz w:val="24"/>
          <w:szCs w:val="24"/>
        </w:rPr>
        <w:t>бортового комплекса беспилотного летательного</w:t>
      </w:r>
      <w:r>
        <w:rPr>
          <w:rFonts w:ascii="Times New Roman" w:hAnsi="Times New Roman" w:cs="Times New Roman"/>
          <w:b/>
          <w:sz w:val="24"/>
          <w:szCs w:val="24"/>
        </w:rPr>
        <w:t xml:space="preserve"> </w:t>
      </w:r>
      <w:r w:rsidRPr="00901402">
        <w:rPr>
          <w:rFonts w:ascii="Times New Roman" w:hAnsi="Times New Roman" w:cs="Times New Roman"/>
          <w:b/>
          <w:sz w:val="24"/>
          <w:szCs w:val="24"/>
        </w:rPr>
        <w:t>аппарата при наличии информационной избыточности</w:t>
      </w:r>
    </w:p>
    <w:p w14:paraId="0E154871" w14:textId="4839E8D0" w:rsidR="00901402" w:rsidRDefault="00901402" w:rsidP="00D15156">
      <w:pPr>
        <w:spacing w:after="0" w:line="240" w:lineRule="auto"/>
        <w:jc w:val="both"/>
        <w:rPr>
          <w:rFonts w:ascii="Times New Roman" w:hAnsi="Times New Roman" w:cs="Times New Roman"/>
          <w:i/>
          <w:sz w:val="24"/>
          <w:szCs w:val="24"/>
        </w:rPr>
      </w:pPr>
      <w:r w:rsidRPr="00901402">
        <w:rPr>
          <w:rFonts w:ascii="Times New Roman" w:hAnsi="Times New Roman" w:cs="Times New Roman"/>
          <w:i/>
          <w:sz w:val="24"/>
          <w:szCs w:val="24"/>
        </w:rPr>
        <w:t>Адамов Д. С., Коротков С. С., Яковлева Д. А.</w:t>
      </w:r>
    </w:p>
    <w:p w14:paraId="70A54203" w14:textId="77777777" w:rsidR="00D15156" w:rsidRPr="00901402" w:rsidRDefault="00D15156" w:rsidP="00D15156">
      <w:pPr>
        <w:spacing w:after="0" w:line="240" w:lineRule="auto"/>
        <w:jc w:val="both"/>
        <w:rPr>
          <w:rFonts w:ascii="Times New Roman" w:hAnsi="Times New Roman" w:cs="Times New Roman"/>
          <w:i/>
          <w:sz w:val="24"/>
          <w:szCs w:val="24"/>
        </w:rPr>
      </w:pPr>
    </w:p>
    <w:p w14:paraId="6188C92D" w14:textId="1B58F5BA" w:rsidR="00901402" w:rsidRDefault="00901402" w:rsidP="00FD48C3">
      <w:pPr>
        <w:spacing w:after="0" w:line="240" w:lineRule="auto"/>
        <w:jc w:val="both"/>
        <w:rPr>
          <w:rFonts w:ascii="Times New Roman" w:hAnsi="Times New Roman" w:cs="Times New Roman"/>
          <w:sz w:val="24"/>
          <w:szCs w:val="24"/>
        </w:rPr>
      </w:pPr>
      <w:r w:rsidRPr="00901402">
        <w:rPr>
          <w:rFonts w:ascii="Times New Roman" w:hAnsi="Times New Roman" w:cs="Times New Roman"/>
          <w:b/>
          <w:sz w:val="24"/>
          <w:szCs w:val="24"/>
        </w:rPr>
        <w:t>Аннотация.</w:t>
      </w:r>
      <w:r w:rsidRPr="00901402">
        <w:rPr>
          <w:rFonts w:ascii="Times New Roman" w:hAnsi="Times New Roman" w:cs="Times New Roman"/>
          <w:sz w:val="24"/>
          <w:szCs w:val="24"/>
        </w:rPr>
        <w:t xml:space="preserve"> В статье исследован метод определения математ</w:t>
      </w:r>
      <w:r>
        <w:rPr>
          <w:rFonts w:ascii="Times New Roman" w:hAnsi="Times New Roman" w:cs="Times New Roman"/>
          <w:sz w:val="24"/>
          <w:szCs w:val="24"/>
        </w:rPr>
        <w:t>ических моделей контрольных ус</w:t>
      </w:r>
      <w:r w:rsidRPr="00901402">
        <w:rPr>
          <w:rFonts w:ascii="Times New Roman" w:hAnsi="Times New Roman" w:cs="Times New Roman"/>
          <w:sz w:val="24"/>
          <w:szCs w:val="24"/>
        </w:rPr>
        <w:t>ловий для последующего контроля навигационных параметров б</w:t>
      </w:r>
      <w:r>
        <w:rPr>
          <w:rFonts w:ascii="Times New Roman" w:hAnsi="Times New Roman" w:cs="Times New Roman"/>
          <w:sz w:val="24"/>
          <w:szCs w:val="24"/>
        </w:rPr>
        <w:t xml:space="preserve">ортового комплекса беспилотного </w:t>
      </w:r>
      <w:r w:rsidRPr="00901402">
        <w:rPr>
          <w:rFonts w:ascii="Times New Roman" w:hAnsi="Times New Roman" w:cs="Times New Roman"/>
          <w:sz w:val="24"/>
          <w:szCs w:val="24"/>
        </w:rPr>
        <w:t>летательного аппарата гражданского назначения, опирающийся на</w:t>
      </w:r>
      <w:r>
        <w:rPr>
          <w:rFonts w:ascii="Times New Roman" w:hAnsi="Times New Roman" w:cs="Times New Roman"/>
          <w:sz w:val="24"/>
          <w:szCs w:val="24"/>
        </w:rPr>
        <w:t xml:space="preserve"> наличие избыточности бортового </w:t>
      </w:r>
      <w:r w:rsidRPr="00901402">
        <w:rPr>
          <w:rFonts w:ascii="Times New Roman" w:hAnsi="Times New Roman" w:cs="Times New Roman"/>
          <w:sz w:val="24"/>
          <w:szCs w:val="24"/>
        </w:rPr>
        <w:t>комплекса беспилотного летательного аппарата. Выполнен анализ бо</w:t>
      </w:r>
      <w:r>
        <w:rPr>
          <w:rFonts w:ascii="Times New Roman" w:hAnsi="Times New Roman" w:cs="Times New Roman"/>
          <w:sz w:val="24"/>
          <w:szCs w:val="24"/>
        </w:rPr>
        <w:t>ртовых комплексов наиболее мас</w:t>
      </w:r>
      <w:r w:rsidRPr="00901402">
        <w:rPr>
          <w:rFonts w:ascii="Times New Roman" w:hAnsi="Times New Roman" w:cs="Times New Roman"/>
          <w:sz w:val="24"/>
          <w:szCs w:val="24"/>
        </w:rPr>
        <w:t>совых моделей беспилотных летательных аппаратов гражданского назн</w:t>
      </w:r>
      <w:r>
        <w:rPr>
          <w:rFonts w:ascii="Times New Roman" w:hAnsi="Times New Roman" w:cs="Times New Roman"/>
          <w:sz w:val="24"/>
          <w:szCs w:val="24"/>
        </w:rPr>
        <w:t xml:space="preserve">ачения на предмет наличия в них </w:t>
      </w:r>
      <w:r w:rsidRPr="00901402">
        <w:rPr>
          <w:rFonts w:ascii="Times New Roman" w:hAnsi="Times New Roman" w:cs="Times New Roman"/>
          <w:sz w:val="24"/>
          <w:szCs w:val="24"/>
        </w:rPr>
        <w:t xml:space="preserve">функциональной, структурной и информационной избыточности. Анализ показал, что </w:t>
      </w:r>
      <w:proofErr w:type="spellStart"/>
      <w:r w:rsidRPr="00901402">
        <w:rPr>
          <w:rFonts w:ascii="Times New Roman" w:hAnsi="Times New Roman" w:cs="Times New Roman"/>
          <w:sz w:val="24"/>
          <w:szCs w:val="24"/>
        </w:rPr>
        <w:t>cтрогие</w:t>
      </w:r>
      <w:proofErr w:type="spellEnd"/>
      <w:r w:rsidRPr="00901402">
        <w:rPr>
          <w:rFonts w:ascii="Times New Roman" w:hAnsi="Times New Roman" w:cs="Times New Roman"/>
          <w:sz w:val="24"/>
          <w:szCs w:val="24"/>
        </w:rPr>
        <w:t xml:space="preserve"> требования</w:t>
      </w:r>
      <w:r>
        <w:rPr>
          <w:rFonts w:ascii="Times New Roman" w:hAnsi="Times New Roman" w:cs="Times New Roman"/>
          <w:sz w:val="24"/>
          <w:szCs w:val="24"/>
        </w:rPr>
        <w:t xml:space="preserve"> </w:t>
      </w:r>
      <w:r w:rsidRPr="00901402">
        <w:rPr>
          <w:rFonts w:ascii="Times New Roman" w:hAnsi="Times New Roman" w:cs="Times New Roman"/>
          <w:sz w:val="24"/>
          <w:szCs w:val="24"/>
        </w:rPr>
        <w:t>к массогабаритным характеристикам беспилотного летательного аппар</w:t>
      </w:r>
      <w:r>
        <w:rPr>
          <w:rFonts w:ascii="Times New Roman" w:hAnsi="Times New Roman" w:cs="Times New Roman"/>
          <w:sz w:val="24"/>
          <w:szCs w:val="24"/>
        </w:rPr>
        <w:t>ата, от которых зависит соответ</w:t>
      </w:r>
      <w:r w:rsidRPr="00901402">
        <w:rPr>
          <w:rFonts w:ascii="Times New Roman" w:hAnsi="Times New Roman" w:cs="Times New Roman"/>
          <w:sz w:val="24"/>
          <w:szCs w:val="24"/>
        </w:rPr>
        <w:t>ствие фактических лётно-технических характеристик заявленным в техническом задании, практически</w:t>
      </w:r>
      <w:r>
        <w:rPr>
          <w:rFonts w:ascii="Times New Roman" w:hAnsi="Times New Roman" w:cs="Times New Roman"/>
          <w:sz w:val="24"/>
          <w:szCs w:val="24"/>
        </w:rPr>
        <w:t xml:space="preserve"> </w:t>
      </w:r>
      <w:r w:rsidRPr="00901402">
        <w:rPr>
          <w:rFonts w:ascii="Times New Roman" w:hAnsi="Times New Roman" w:cs="Times New Roman"/>
          <w:sz w:val="24"/>
          <w:szCs w:val="24"/>
        </w:rPr>
        <w:t xml:space="preserve">исключают структурную и функциональную избыточности, однако в </w:t>
      </w:r>
      <w:r>
        <w:rPr>
          <w:rFonts w:ascii="Times New Roman" w:hAnsi="Times New Roman" w:cs="Times New Roman"/>
          <w:sz w:val="24"/>
          <w:szCs w:val="24"/>
        </w:rPr>
        <w:t xml:space="preserve">них присутствует информационная </w:t>
      </w:r>
      <w:r w:rsidRPr="00901402">
        <w:rPr>
          <w:rFonts w:ascii="Times New Roman" w:hAnsi="Times New Roman" w:cs="Times New Roman"/>
          <w:sz w:val="24"/>
          <w:szCs w:val="24"/>
        </w:rPr>
        <w:t>избыточность. Проведён анализ модели кинематического элемента и</w:t>
      </w:r>
      <w:r>
        <w:rPr>
          <w:rFonts w:ascii="Times New Roman" w:hAnsi="Times New Roman" w:cs="Times New Roman"/>
          <w:sz w:val="24"/>
          <w:szCs w:val="24"/>
        </w:rPr>
        <w:t xml:space="preserve"> получены математические модели </w:t>
      </w:r>
      <w:r w:rsidRPr="00901402">
        <w:rPr>
          <w:rFonts w:ascii="Times New Roman" w:hAnsi="Times New Roman" w:cs="Times New Roman"/>
          <w:sz w:val="24"/>
          <w:szCs w:val="24"/>
        </w:rPr>
        <w:t>контрольных условий, обеспечивающие требуемую полноту контроля б</w:t>
      </w:r>
      <w:r>
        <w:rPr>
          <w:rFonts w:ascii="Times New Roman" w:hAnsi="Times New Roman" w:cs="Times New Roman"/>
          <w:sz w:val="24"/>
          <w:szCs w:val="24"/>
        </w:rPr>
        <w:t xml:space="preserve">ортового комплекса беспилотного </w:t>
      </w:r>
      <w:r w:rsidRPr="00901402">
        <w:rPr>
          <w:rFonts w:ascii="Times New Roman" w:hAnsi="Times New Roman" w:cs="Times New Roman"/>
          <w:sz w:val="24"/>
          <w:szCs w:val="24"/>
        </w:rPr>
        <w:t>летательного аппарата.</w:t>
      </w:r>
    </w:p>
    <w:p w14:paraId="3ED790C0" w14:textId="77777777" w:rsidR="00FD48C3" w:rsidRPr="00901402" w:rsidRDefault="00FD48C3" w:rsidP="00FD48C3">
      <w:pPr>
        <w:spacing w:after="0" w:line="240" w:lineRule="auto"/>
        <w:jc w:val="both"/>
        <w:rPr>
          <w:rFonts w:ascii="Times New Roman" w:hAnsi="Times New Roman" w:cs="Times New Roman"/>
          <w:sz w:val="24"/>
          <w:szCs w:val="24"/>
        </w:rPr>
      </w:pPr>
    </w:p>
    <w:p w14:paraId="579AB10B" w14:textId="1828EC55" w:rsidR="00901402" w:rsidRDefault="00901402" w:rsidP="00FD48C3">
      <w:pPr>
        <w:spacing w:after="0" w:line="240" w:lineRule="auto"/>
        <w:jc w:val="both"/>
        <w:rPr>
          <w:rFonts w:ascii="Times New Roman" w:hAnsi="Times New Roman" w:cs="Times New Roman"/>
          <w:sz w:val="24"/>
          <w:szCs w:val="24"/>
        </w:rPr>
      </w:pPr>
      <w:r w:rsidRPr="00901402">
        <w:rPr>
          <w:rFonts w:ascii="Times New Roman" w:hAnsi="Times New Roman" w:cs="Times New Roman"/>
          <w:b/>
          <w:sz w:val="24"/>
          <w:szCs w:val="24"/>
        </w:rPr>
        <w:t>Ключевые слова</w:t>
      </w:r>
      <w:r w:rsidRPr="00901402">
        <w:rPr>
          <w:rFonts w:ascii="Times New Roman" w:hAnsi="Times New Roman" w:cs="Times New Roman"/>
          <w:sz w:val="24"/>
          <w:szCs w:val="24"/>
        </w:rPr>
        <w:t>: беспилотный летательный аппарат, бортовой</w:t>
      </w:r>
      <w:r>
        <w:rPr>
          <w:rFonts w:ascii="Times New Roman" w:hAnsi="Times New Roman" w:cs="Times New Roman"/>
          <w:sz w:val="24"/>
          <w:szCs w:val="24"/>
        </w:rPr>
        <w:t xml:space="preserve"> комплекс, функциональная избы</w:t>
      </w:r>
      <w:r w:rsidRPr="00901402">
        <w:rPr>
          <w:rFonts w:ascii="Times New Roman" w:hAnsi="Times New Roman" w:cs="Times New Roman"/>
          <w:sz w:val="24"/>
          <w:szCs w:val="24"/>
        </w:rPr>
        <w:t>точность, структурная избыточность, информационная избыточность, контрольные ус</w:t>
      </w:r>
      <w:r>
        <w:rPr>
          <w:rFonts w:ascii="Times New Roman" w:hAnsi="Times New Roman" w:cs="Times New Roman"/>
          <w:sz w:val="24"/>
          <w:szCs w:val="24"/>
        </w:rPr>
        <w:t xml:space="preserve">ловия, контроль </w:t>
      </w:r>
      <w:r w:rsidRPr="00901402">
        <w:rPr>
          <w:rFonts w:ascii="Times New Roman" w:hAnsi="Times New Roman" w:cs="Times New Roman"/>
          <w:sz w:val="24"/>
          <w:szCs w:val="24"/>
        </w:rPr>
        <w:t>параметров, эксплуатация авиационной техники</w:t>
      </w:r>
      <w:r>
        <w:rPr>
          <w:rFonts w:ascii="Times New Roman" w:hAnsi="Times New Roman" w:cs="Times New Roman"/>
          <w:sz w:val="24"/>
          <w:szCs w:val="24"/>
        </w:rPr>
        <w:t xml:space="preserve">              </w:t>
      </w:r>
    </w:p>
    <w:p w14:paraId="6486C9D6" w14:textId="09EC67CE" w:rsidR="00901402" w:rsidRPr="00901402" w:rsidRDefault="00901402" w:rsidP="00844108">
      <w:pPr>
        <w:jc w:val="center"/>
        <w:rPr>
          <w:rFonts w:ascii="Times New Roman" w:hAnsi="Times New Roman" w:cs="Times New Roman"/>
          <w:sz w:val="24"/>
          <w:szCs w:val="24"/>
          <w:lang w:val="en-US"/>
        </w:rPr>
      </w:pPr>
      <w:r w:rsidRPr="00901402">
        <w:rPr>
          <w:rFonts w:ascii="Times New Roman" w:hAnsi="Times New Roman" w:cs="Times New Roman"/>
          <w:b/>
          <w:bCs/>
          <w:sz w:val="24"/>
          <w:szCs w:val="24"/>
          <w:lang w:val="en-US"/>
        </w:rPr>
        <w:t>_____________________________</w:t>
      </w:r>
    </w:p>
    <w:p w14:paraId="21FA0497" w14:textId="77777777" w:rsidR="00901402" w:rsidRPr="00901402" w:rsidRDefault="00901402" w:rsidP="00D15156">
      <w:pPr>
        <w:spacing w:after="0" w:line="240" w:lineRule="auto"/>
        <w:jc w:val="both"/>
        <w:rPr>
          <w:rFonts w:ascii="Times New Roman" w:hAnsi="Times New Roman" w:cs="Times New Roman"/>
          <w:b/>
          <w:sz w:val="24"/>
          <w:szCs w:val="24"/>
          <w:lang w:val="en-US"/>
        </w:rPr>
      </w:pPr>
      <w:r w:rsidRPr="00901402">
        <w:rPr>
          <w:rFonts w:ascii="Times New Roman" w:hAnsi="Times New Roman" w:cs="Times New Roman"/>
          <w:b/>
          <w:sz w:val="24"/>
          <w:szCs w:val="24"/>
          <w:lang w:val="en-US"/>
        </w:rPr>
        <w:t>Mathematical models of control conditions of an on-board complex of an unmanned aerial vehicle in the presence of information redundancy</w:t>
      </w:r>
    </w:p>
    <w:p w14:paraId="0F8ED346" w14:textId="2281D716" w:rsidR="00901402" w:rsidRDefault="00901402" w:rsidP="00D15156">
      <w:pPr>
        <w:spacing w:after="0" w:line="240" w:lineRule="auto"/>
        <w:jc w:val="both"/>
        <w:rPr>
          <w:rFonts w:ascii="Times New Roman" w:hAnsi="Times New Roman" w:cs="Times New Roman"/>
          <w:i/>
          <w:sz w:val="24"/>
          <w:szCs w:val="24"/>
          <w:lang w:val="en-US"/>
        </w:rPr>
      </w:pPr>
      <w:proofErr w:type="spellStart"/>
      <w:r w:rsidRPr="00901402">
        <w:rPr>
          <w:rFonts w:ascii="Times New Roman" w:hAnsi="Times New Roman" w:cs="Times New Roman"/>
          <w:i/>
          <w:sz w:val="24"/>
          <w:szCs w:val="24"/>
          <w:lang w:val="en-US"/>
        </w:rPr>
        <w:t>Adamov</w:t>
      </w:r>
      <w:proofErr w:type="spellEnd"/>
      <w:r w:rsidRPr="00901402">
        <w:rPr>
          <w:rFonts w:ascii="Times New Roman" w:hAnsi="Times New Roman" w:cs="Times New Roman"/>
          <w:i/>
          <w:sz w:val="24"/>
          <w:szCs w:val="24"/>
          <w:lang w:val="en-US"/>
        </w:rPr>
        <w:t xml:space="preserve"> D. S., </w:t>
      </w:r>
      <w:proofErr w:type="spellStart"/>
      <w:r w:rsidRPr="00901402">
        <w:rPr>
          <w:rFonts w:ascii="Times New Roman" w:hAnsi="Times New Roman" w:cs="Times New Roman"/>
          <w:i/>
          <w:sz w:val="24"/>
          <w:szCs w:val="24"/>
          <w:lang w:val="en-US"/>
        </w:rPr>
        <w:t>Korotkov</w:t>
      </w:r>
      <w:proofErr w:type="spellEnd"/>
      <w:r w:rsidRPr="00901402">
        <w:rPr>
          <w:rFonts w:ascii="Times New Roman" w:hAnsi="Times New Roman" w:cs="Times New Roman"/>
          <w:i/>
          <w:sz w:val="24"/>
          <w:szCs w:val="24"/>
          <w:lang w:val="en-US"/>
        </w:rPr>
        <w:t xml:space="preserve"> S. S., </w:t>
      </w:r>
      <w:proofErr w:type="spellStart"/>
      <w:r w:rsidRPr="00901402">
        <w:rPr>
          <w:rFonts w:ascii="Times New Roman" w:hAnsi="Times New Roman" w:cs="Times New Roman"/>
          <w:i/>
          <w:sz w:val="24"/>
          <w:szCs w:val="24"/>
          <w:lang w:val="en-US"/>
        </w:rPr>
        <w:t>Yakovleva</w:t>
      </w:r>
      <w:proofErr w:type="spellEnd"/>
      <w:r w:rsidRPr="00901402">
        <w:rPr>
          <w:rFonts w:ascii="Times New Roman" w:hAnsi="Times New Roman" w:cs="Times New Roman"/>
          <w:i/>
          <w:sz w:val="24"/>
          <w:szCs w:val="24"/>
          <w:lang w:val="en-US"/>
        </w:rPr>
        <w:t xml:space="preserve"> D. A.</w:t>
      </w:r>
    </w:p>
    <w:p w14:paraId="6A253391" w14:textId="77777777" w:rsidR="00844108" w:rsidRPr="00901402" w:rsidRDefault="00844108" w:rsidP="00D15156">
      <w:pPr>
        <w:spacing w:after="0" w:line="240" w:lineRule="auto"/>
        <w:jc w:val="both"/>
        <w:rPr>
          <w:rFonts w:ascii="Times New Roman" w:hAnsi="Times New Roman" w:cs="Times New Roman"/>
          <w:i/>
          <w:sz w:val="24"/>
          <w:szCs w:val="24"/>
          <w:lang w:val="en-US"/>
        </w:rPr>
      </w:pPr>
    </w:p>
    <w:p w14:paraId="754BE3AB" w14:textId="581F27FC" w:rsidR="00901402" w:rsidRDefault="00901402" w:rsidP="00D15156">
      <w:pPr>
        <w:spacing w:after="0" w:line="240" w:lineRule="auto"/>
        <w:jc w:val="both"/>
        <w:rPr>
          <w:rFonts w:ascii="Times New Roman" w:hAnsi="Times New Roman" w:cs="Times New Roman"/>
          <w:sz w:val="24"/>
          <w:szCs w:val="24"/>
          <w:lang w:val="en-US"/>
        </w:rPr>
      </w:pPr>
      <w:r w:rsidRPr="00901402">
        <w:rPr>
          <w:rFonts w:ascii="Times New Roman" w:hAnsi="Times New Roman" w:cs="Times New Roman"/>
          <w:b/>
          <w:sz w:val="24"/>
          <w:szCs w:val="24"/>
          <w:lang w:val="en-US"/>
        </w:rPr>
        <w:t>Abstract.</w:t>
      </w:r>
      <w:r w:rsidRPr="00901402">
        <w:rPr>
          <w:rFonts w:ascii="Times New Roman" w:hAnsi="Times New Roman" w:cs="Times New Roman"/>
          <w:sz w:val="24"/>
          <w:szCs w:val="24"/>
          <w:lang w:val="en-US"/>
        </w:rPr>
        <w:t xml:space="preserve"> The article examines the issue of determining mathematic</w:t>
      </w:r>
      <w:r>
        <w:rPr>
          <w:rFonts w:ascii="Times New Roman" w:hAnsi="Times New Roman" w:cs="Times New Roman"/>
          <w:sz w:val="24"/>
          <w:szCs w:val="24"/>
          <w:lang w:val="en-US"/>
        </w:rPr>
        <w:t>al models of control conditions</w:t>
      </w:r>
      <w:r w:rsidRPr="00901402">
        <w:rPr>
          <w:rFonts w:ascii="Times New Roman" w:hAnsi="Times New Roman" w:cs="Times New Roman"/>
          <w:sz w:val="24"/>
          <w:szCs w:val="24"/>
          <w:lang w:val="en-US"/>
        </w:rPr>
        <w:t xml:space="preserve"> for subsequent control of navigation parameters of the on-board complex of a</w:t>
      </w:r>
      <w:r>
        <w:rPr>
          <w:rFonts w:ascii="Times New Roman" w:hAnsi="Times New Roman" w:cs="Times New Roman"/>
          <w:sz w:val="24"/>
          <w:szCs w:val="24"/>
          <w:lang w:val="en-US"/>
        </w:rPr>
        <w:t xml:space="preserve"> civil unmanned aerial vehicle,</w:t>
      </w:r>
      <w:r w:rsidRPr="00901402">
        <w:rPr>
          <w:rFonts w:ascii="Times New Roman" w:hAnsi="Times New Roman" w:cs="Times New Roman"/>
          <w:sz w:val="24"/>
          <w:szCs w:val="24"/>
          <w:lang w:val="en-US"/>
        </w:rPr>
        <w:t xml:space="preserve"> based on the redundancy of the on-board complex of an unmanned aerial vehicl</w:t>
      </w:r>
      <w:r>
        <w:rPr>
          <w:rFonts w:ascii="Times New Roman" w:hAnsi="Times New Roman" w:cs="Times New Roman"/>
          <w:sz w:val="24"/>
          <w:szCs w:val="24"/>
          <w:lang w:val="en-US"/>
        </w:rPr>
        <w:t>e. The analysis of the on-board</w:t>
      </w:r>
      <w:r w:rsidRPr="00901402">
        <w:rPr>
          <w:rFonts w:ascii="Times New Roman" w:hAnsi="Times New Roman" w:cs="Times New Roman"/>
          <w:sz w:val="24"/>
          <w:szCs w:val="24"/>
          <w:lang w:val="en-US"/>
        </w:rPr>
        <w:t xml:space="preserve"> complex of the most widespread models of unmanned aerial vehicles for civ</w:t>
      </w:r>
      <w:r>
        <w:rPr>
          <w:rFonts w:ascii="Times New Roman" w:hAnsi="Times New Roman" w:cs="Times New Roman"/>
          <w:sz w:val="24"/>
          <w:szCs w:val="24"/>
          <w:lang w:val="en-US"/>
        </w:rPr>
        <w:t>il purposes for the presence of</w:t>
      </w:r>
      <w:r w:rsidRPr="00901402">
        <w:rPr>
          <w:rFonts w:ascii="Times New Roman" w:hAnsi="Times New Roman" w:cs="Times New Roman"/>
          <w:sz w:val="24"/>
          <w:szCs w:val="24"/>
          <w:lang w:val="en-US"/>
        </w:rPr>
        <w:t xml:space="preserve"> functional, structural and informational redundancy in them has been performe</w:t>
      </w:r>
      <w:r>
        <w:rPr>
          <w:rFonts w:ascii="Times New Roman" w:hAnsi="Times New Roman" w:cs="Times New Roman"/>
          <w:sz w:val="24"/>
          <w:szCs w:val="24"/>
          <w:lang w:val="en-US"/>
        </w:rPr>
        <w:t>d. The conclusion is formulated</w:t>
      </w:r>
      <w:r w:rsidRPr="00901402">
        <w:rPr>
          <w:rFonts w:ascii="Times New Roman" w:hAnsi="Times New Roman" w:cs="Times New Roman"/>
          <w:sz w:val="24"/>
          <w:szCs w:val="24"/>
          <w:lang w:val="en-US"/>
        </w:rPr>
        <w:t xml:space="preserve"> that due to the strict requirements for the weight and size characteristics of an un</w:t>
      </w:r>
      <w:r>
        <w:rPr>
          <w:rFonts w:ascii="Times New Roman" w:hAnsi="Times New Roman" w:cs="Times New Roman"/>
          <w:sz w:val="24"/>
          <w:szCs w:val="24"/>
          <w:lang w:val="en-US"/>
        </w:rPr>
        <w:t>manned aerial vehicle, on which</w:t>
      </w:r>
      <w:r w:rsidRPr="00901402">
        <w:rPr>
          <w:rFonts w:ascii="Times New Roman" w:hAnsi="Times New Roman" w:cs="Times New Roman"/>
          <w:sz w:val="24"/>
          <w:szCs w:val="24"/>
          <w:lang w:val="en-US"/>
        </w:rPr>
        <w:t xml:space="preserve"> the compliance of the actual flight characteristics with those stated in the terms of reference d</w:t>
      </w:r>
      <w:r>
        <w:rPr>
          <w:rFonts w:ascii="Times New Roman" w:hAnsi="Times New Roman" w:cs="Times New Roman"/>
          <w:sz w:val="24"/>
          <w:szCs w:val="24"/>
          <w:lang w:val="en-US"/>
        </w:rPr>
        <w:t>epends, there is</w:t>
      </w:r>
      <w:r w:rsidRPr="00901402">
        <w:rPr>
          <w:rFonts w:ascii="Times New Roman" w:hAnsi="Times New Roman" w:cs="Times New Roman"/>
          <w:sz w:val="24"/>
          <w:szCs w:val="24"/>
          <w:lang w:val="en-US"/>
        </w:rPr>
        <w:t xml:space="preserve"> practically no structural and functional redundancy in them, however, there</w:t>
      </w:r>
      <w:r>
        <w:rPr>
          <w:rFonts w:ascii="Times New Roman" w:hAnsi="Times New Roman" w:cs="Times New Roman"/>
          <w:sz w:val="24"/>
          <w:szCs w:val="24"/>
          <w:lang w:val="en-US"/>
        </w:rPr>
        <w:t xml:space="preserve"> is information redundancy. The</w:t>
      </w:r>
      <w:r w:rsidRPr="00901402">
        <w:rPr>
          <w:rFonts w:ascii="Times New Roman" w:hAnsi="Times New Roman" w:cs="Times New Roman"/>
          <w:sz w:val="24"/>
          <w:szCs w:val="24"/>
          <w:lang w:val="en-US"/>
        </w:rPr>
        <w:t xml:space="preserve"> issue of determining mathematical models of control conditions used to contr</w:t>
      </w:r>
      <w:r>
        <w:rPr>
          <w:rFonts w:ascii="Times New Roman" w:hAnsi="Times New Roman" w:cs="Times New Roman"/>
          <w:sz w:val="24"/>
          <w:szCs w:val="24"/>
          <w:lang w:val="en-US"/>
        </w:rPr>
        <w:t>ol the navigation parameters of</w:t>
      </w:r>
      <w:r w:rsidRPr="00901402">
        <w:rPr>
          <w:rFonts w:ascii="Times New Roman" w:hAnsi="Times New Roman" w:cs="Times New Roman"/>
          <w:sz w:val="24"/>
          <w:szCs w:val="24"/>
          <w:lang w:val="en-US"/>
        </w:rPr>
        <w:t xml:space="preserve"> an on-board complex of a civilian unmanned aerial vehicle based on the presen</w:t>
      </w:r>
      <w:r>
        <w:rPr>
          <w:rFonts w:ascii="Times New Roman" w:hAnsi="Times New Roman" w:cs="Times New Roman"/>
          <w:sz w:val="24"/>
          <w:szCs w:val="24"/>
          <w:lang w:val="en-US"/>
        </w:rPr>
        <w:t>ce of information redundancy is</w:t>
      </w:r>
      <w:r w:rsidRPr="00901402">
        <w:rPr>
          <w:rFonts w:ascii="Times New Roman" w:hAnsi="Times New Roman" w:cs="Times New Roman"/>
          <w:sz w:val="24"/>
          <w:szCs w:val="24"/>
          <w:lang w:val="en-US"/>
        </w:rPr>
        <w:t xml:space="preserve"> investigated. The kinematic element model was analyzed and mathematical mo</w:t>
      </w:r>
      <w:r>
        <w:rPr>
          <w:rFonts w:ascii="Times New Roman" w:hAnsi="Times New Roman" w:cs="Times New Roman"/>
          <w:sz w:val="24"/>
          <w:szCs w:val="24"/>
          <w:lang w:val="en-US"/>
        </w:rPr>
        <w:t>dels of control conditions were</w:t>
      </w:r>
      <w:r w:rsidRPr="00901402">
        <w:rPr>
          <w:rFonts w:ascii="Times New Roman" w:hAnsi="Times New Roman" w:cs="Times New Roman"/>
          <w:sz w:val="24"/>
          <w:szCs w:val="24"/>
          <w:lang w:val="en-US"/>
        </w:rPr>
        <w:t xml:space="preserve"> obtained that ensure the required completeness of control of the on-board complex of an unmanned aerial vehicle.</w:t>
      </w:r>
    </w:p>
    <w:p w14:paraId="3E4DDE91" w14:textId="77777777" w:rsidR="00D15156" w:rsidRPr="00901402" w:rsidRDefault="00D15156" w:rsidP="00D15156">
      <w:pPr>
        <w:spacing w:after="0" w:line="240" w:lineRule="auto"/>
        <w:jc w:val="both"/>
        <w:rPr>
          <w:rFonts w:ascii="Times New Roman" w:hAnsi="Times New Roman" w:cs="Times New Roman"/>
          <w:sz w:val="24"/>
          <w:szCs w:val="24"/>
          <w:lang w:val="en-US"/>
        </w:rPr>
      </w:pPr>
    </w:p>
    <w:p w14:paraId="7B69FCA5" w14:textId="40C8B078" w:rsidR="00901402" w:rsidRDefault="00901402" w:rsidP="00D15156">
      <w:pPr>
        <w:spacing w:after="0" w:line="240" w:lineRule="auto"/>
        <w:jc w:val="both"/>
        <w:rPr>
          <w:rFonts w:ascii="Times New Roman" w:hAnsi="Times New Roman" w:cs="Times New Roman"/>
          <w:sz w:val="24"/>
          <w:szCs w:val="24"/>
          <w:lang w:val="en-US"/>
        </w:rPr>
      </w:pPr>
      <w:r w:rsidRPr="00901402">
        <w:rPr>
          <w:rFonts w:ascii="Times New Roman" w:hAnsi="Times New Roman" w:cs="Times New Roman"/>
          <w:b/>
          <w:sz w:val="24"/>
          <w:szCs w:val="24"/>
          <w:lang w:val="en-US"/>
        </w:rPr>
        <w:t>Keywords</w:t>
      </w:r>
      <w:r w:rsidRPr="00901402">
        <w:rPr>
          <w:rFonts w:ascii="Times New Roman" w:hAnsi="Times New Roman" w:cs="Times New Roman"/>
          <w:sz w:val="24"/>
          <w:szCs w:val="24"/>
          <w:lang w:val="en-US"/>
        </w:rPr>
        <w:t>: unmanned aerial vehicle, on-board complex, functional red</w:t>
      </w:r>
      <w:r>
        <w:rPr>
          <w:rFonts w:ascii="Times New Roman" w:hAnsi="Times New Roman" w:cs="Times New Roman"/>
          <w:sz w:val="24"/>
          <w:szCs w:val="24"/>
          <w:lang w:val="en-US"/>
        </w:rPr>
        <w:t>undancy, structural redundancy,</w:t>
      </w:r>
      <w:r w:rsidRPr="00901402">
        <w:rPr>
          <w:rFonts w:ascii="Times New Roman" w:hAnsi="Times New Roman" w:cs="Times New Roman"/>
          <w:sz w:val="24"/>
          <w:szCs w:val="24"/>
          <w:lang w:val="en-US"/>
        </w:rPr>
        <w:t xml:space="preserve"> informational redundancy, control conditions, parameter control, operation of aircraft</w:t>
      </w:r>
      <w:r w:rsidR="00FD48C3">
        <w:rPr>
          <w:rFonts w:ascii="Times New Roman" w:hAnsi="Times New Roman" w:cs="Times New Roman"/>
          <w:sz w:val="24"/>
          <w:szCs w:val="24"/>
          <w:lang w:val="en-US"/>
        </w:rPr>
        <w:br/>
      </w:r>
    </w:p>
    <w:p w14:paraId="0DB9FB9A" w14:textId="77777777" w:rsidR="00844108" w:rsidRPr="00377458" w:rsidRDefault="00844108" w:rsidP="00844108">
      <w:pPr>
        <w:pBdr>
          <w:top w:val="double" w:sz="4" w:space="1" w:color="auto"/>
        </w:pBdr>
        <w:spacing w:after="0" w:line="240" w:lineRule="auto"/>
        <w:jc w:val="both"/>
        <w:rPr>
          <w:rFonts w:ascii="Times New Roman" w:hAnsi="Times New Roman" w:cs="Times New Roman"/>
          <w:b/>
          <w:sz w:val="24"/>
          <w:szCs w:val="24"/>
          <w:lang w:val="en-US"/>
        </w:rPr>
      </w:pPr>
    </w:p>
    <w:p w14:paraId="3B5DC2E9" w14:textId="77777777" w:rsidR="00901402" w:rsidRPr="00901402" w:rsidRDefault="00901402" w:rsidP="00D15156">
      <w:pPr>
        <w:spacing w:after="0" w:line="240" w:lineRule="auto"/>
        <w:jc w:val="both"/>
        <w:rPr>
          <w:rFonts w:ascii="Times New Roman" w:hAnsi="Times New Roman" w:cs="Times New Roman"/>
          <w:b/>
          <w:sz w:val="24"/>
          <w:szCs w:val="24"/>
        </w:rPr>
      </w:pPr>
      <w:r w:rsidRPr="00901402">
        <w:rPr>
          <w:rFonts w:ascii="Times New Roman" w:hAnsi="Times New Roman" w:cs="Times New Roman"/>
          <w:b/>
          <w:sz w:val="24"/>
          <w:szCs w:val="24"/>
        </w:rPr>
        <w:t>Гибридный метод мониторинга безопасности</w:t>
      </w:r>
      <w:r>
        <w:rPr>
          <w:rFonts w:ascii="Times New Roman" w:hAnsi="Times New Roman" w:cs="Times New Roman"/>
          <w:b/>
          <w:sz w:val="24"/>
          <w:szCs w:val="24"/>
        </w:rPr>
        <w:t xml:space="preserve"> </w:t>
      </w:r>
      <w:r w:rsidRPr="00901402">
        <w:rPr>
          <w:rFonts w:ascii="Times New Roman" w:hAnsi="Times New Roman" w:cs="Times New Roman"/>
          <w:b/>
          <w:sz w:val="24"/>
          <w:szCs w:val="24"/>
        </w:rPr>
        <w:t>воздушного движения, основанный на анализе</w:t>
      </w:r>
      <w:r>
        <w:rPr>
          <w:rFonts w:ascii="Times New Roman" w:hAnsi="Times New Roman" w:cs="Times New Roman"/>
          <w:b/>
          <w:sz w:val="24"/>
          <w:szCs w:val="24"/>
        </w:rPr>
        <w:t xml:space="preserve"> </w:t>
      </w:r>
      <w:r w:rsidRPr="00901402">
        <w:rPr>
          <w:rFonts w:ascii="Times New Roman" w:hAnsi="Times New Roman" w:cs="Times New Roman"/>
          <w:b/>
          <w:sz w:val="24"/>
          <w:szCs w:val="24"/>
        </w:rPr>
        <w:t>нарушений минимальных интервалов горизонтального</w:t>
      </w:r>
      <w:r>
        <w:rPr>
          <w:rFonts w:ascii="Times New Roman" w:hAnsi="Times New Roman" w:cs="Times New Roman"/>
          <w:b/>
          <w:sz w:val="24"/>
          <w:szCs w:val="24"/>
        </w:rPr>
        <w:t xml:space="preserve"> </w:t>
      </w:r>
      <w:r w:rsidRPr="00901402">
        <w:rPr>
          <w:rFonts w:ascii="Times New Roman" w:hAnsi="Times New Roman" w:cs="Times New Roman"/>
          <w:b/>
          <w:sz w:val="24"/>
          <w:szCs w:val="24"/>
        </w:rPr>
        <w:t>эшелонирования воздушных судов и оценке</w:t>
      </w:r>
      <w:r>
        <w:rPr>
          <w:rFonts w:ascii="Times New Roman" w:hAnsi="Times New Roman" w:cs="Times New Roman"/>
          <w:b/>
          <w:sz w:val="24"/>
          <w:szCs w:val="24"/>
        </w:rPr>
        <w:t xml:space="preserve"> </w:t>
      </w:r>
      <w:r w:rsidRPr="00901402">
        <w:rPr>
          <w:rFonts w:ascii="Times New Roman" w:hAnsi="Times New Roman" w:cs="Times New Roman"/>
          <w:b/>
          <w:sz w:val="24"/>
          <w:szCs w:val="24"/>
        </w:rPr>
        <w:t>технического риска</w:t>
      </w:r>
    </w:p>
    <w:p w14:paraId="170B49CD" w14:textId="370E890A" w:rsidR="00901402" w:rsidRDefault="00901402" w:rsidP="00D15156">
      <w:pPr>
        <w:spacing w:after="0" w:line="240" w:lineRule="auto"/>
        <w:jc w:val="both"/>
        <w:rPr>
          <w:rFonts w:ascii="Times New Roman" w:hAnsi="Times New Roman" w:cs="Times New Roman"/>
          <w:i/>
          <w:sz w:val="24"/>
          <w:szCs w:val="24"/>
        </w:rPr>
      </w:pPr>
      <w:r w:rsidRPr="00901402">
        <w:rPr>
          <w:rFonts w:ascii="Times New Roman" w:hAnsi="Times New Roman" w:cs="Times New Roman"/>
          <w:i/>
          <w:sz w:val="24"/>
          <w:szCs w:val="24"/>
        </w:rPr>
        <w:t xml:space="preserve">Кузнецов С. В., Спрысков В. Б., Шувалова Е. В. </w:t>
      </w:r>
    </w:p>
    <w:p w14:paraId="43AC1794" w14:textId="77777777" w:rsidR="00D15156" w:rsidRPr="00901402" w:rsidRDefault="00D15156" w:rsidP="00D15156">
      <w:pPr>
        <w:spacing w:after="0" w:line="240" w:lineRule="auto"/>
        <w:jc w:val="both"/>
        <w:rPr>
          <w:rFonts w:ascii="Times New Roman" w:hAnsi="Times New Roman" w:cs="Times New Roman"/>
          <w:i/>
          <w:sz w:val="24"/>
          <w:szCs w:val="24"/>
        </w:rPr>
      </w:pPr>
    </w:p>
    <w:p w14:paraId="271AF931" w14:textId="3C116587" w:rsidR="00901402" w:rsidRDefault="00901402" w:rsidP="00D15156">
      <w:pPr>
        <w:spacing w:after="0" w:line="240" w:lineRule="auto"/>
        <w:jc w:val="both"/>
        <w:rPr>
          <w:rFonts w:ascii="Times New Roman" w:hAnsi="Times New Roman" w:cs="Times New Roman"/>
          <w:sz w:val="24"/>
          <w:szCs w:val="24"/>
        </w:rPr>
      </w:pPr>
      <w:r w:rsidRPr="00891927">
        <w:rPr>
          <w:rFonts w:ascii="Times New Roman" w:hAnsi="Times New Roman" w:cs="Times New Roman"/>
          <w:b/>
          <w:sz w:val="24"/>
          <w:szCs w:val="24"/>
        </w:rPr>
        <w:t>Аннотация.</w:t>
      </w:r>
      <w:r w:rsidRPr="00901402">
        <w:rPr>
          <w:rFonts w:ascii="Times New Roman" w:hAnsi="Times New Roman" w:cs="Times New Roman"/>
          <w:sz w:val="24"/>
          <w:szCs w:val="24"/>
        </w:rPr>
        <w:t xml:space="preserve"> Представлена концепция мониторинга безопасност</w:t>
      </w:r>
      <w:r w:rsidR="00891927">
        <w:rPr>
          <w:rFonts w:ascii="Times New Roman" w:hAnsi="Times New Roman" w:cs="Times New Roman"/>
          <w:sz w:val="24"/>
          <w:szCs w:val="24"/>
        </w:rPr>
        <w:t>и воздушного движения по крите</w:t>
      </w:r>
      <w:r w:rsidRPr="00901402">
        <w:rPr>
          <w:rFonts w:ascii="Times New Roman" w:hAnsi="Times New Roman" w:cs="Times New Roman"/>
          <w:sz w:val="24"/>
          <w:szCs w:val="24"/>
        </w:rPr>
        <w:t>рию риска катастроф при горизонтальном эшелонировании с использ</w:t>
      </w:r>
      <w:r w:rsidR="00891927">
        <w:rPr>
          <w:rFonts w:ascii="Times New Roman" w:hAnsi="Times New Roman" w:cs="Times New Roman"/>
          <w:sz w:val="24"/>
          <w:szCs w:val="24"/>
        </w:rPr>
        <w:t xml:space="preserve">ованием наблюдения обслуживания </w:t>
      </w:r>
      <w:r w:rsidRPr="00901402">
        <w:rPr>
          <w:rFonts w:ascii="Times New Roman" w:hAnsi="Times New Roman" w:cs="Times New Roman"/>
          <w:sz w:val="24"/>
          <w:szCs w:val="24"/>
        </w:rPr>
        <w:t>воздушного движения. В Российской Федерации используются целе</w:t>
      </w:r>
      <w:r w:rsidR="00891927">
        <w:rPr>
          <w:rFonts w:ascii="Times New Roman" w:hAnsi="Times New Roman" w:cs="Times New Roman"/>
          <w:sz w:val="24"/>
          <w:szCs w:val="24"/>
        </w:rPr>
        <w:t>вые уровни безопасности воздуш</w:t>
      </w:r>
      <w:r w:rsidRPr="00901402">
        <w:rPr>
          <w:rFonts w:ascii="Times New Roman" w:hAnsi="Times New Roman" w:cs="Times New Roman"/>
          <w:sz w:val="24"/>
          <w:szCs w:val="24"/>
        </w:rPr>
        <w:t>ного движения по критерию риска катастроф, но на практике мониторинг безопасности воздушного</w:t>
      </w:r>
      <w:r w:rsidR="00891927">
        <w:rPr>
          <w:rFonts w:ascii="Times New Roman" w:hAnsi="Times New Roman" w:cs="Times New Roman"/>
          <w:sz w:val="24"/>
          <w:szCs w:val="24"/>
        </w:rPr>
        <w:t xml:space="preserve"> </w:t>
      </w:r>
      <w:r w:rsidRPr="00901402">
        <w:rPr>
          <w:rFonts w:ascii="Times New Roman" w:hAnsi="Times New Roman" w:cs="Times New Roman"/>
          <w:sz w:val="24"/>
          <w:szCs w:val="24"/>
        </w:rPr>
        <w:t>движения при наличии наблюдения выполняется по критериям, значен</w:t>
      </w:r>
      <w:r w:rsidR="00891927">
        <w:rPr>
          <w:rFonts w:ascii="Times New Roman" w:hAnsi="Times New Roman" w:cs="Times New Roman"/>
          <w:sz w:val="24"/>
          <w:szCs w:val="24"/>
        </w:rPr>
        <w:t xml:space="preserve">ия которых нельзя пересчитать в </w:t>
      </w:r>
      <w:r w:rsidRPr="00901402">
        <w:rPr>
          <w:rFonts w:ascii="Times New Roman" w:hAnsi="Times New Roman" w:cs="Times New Roman"/>
          <w:sz w:val="24"/>
          <w:szCs w:val="24"/>
        </w:rPr>
        <w:t>риски катастроф. В статье введено понятие гибридного мониторинга р</w:t>
      </w:r>
      <w:r w:rsidR="00891927">
        <w:rPr>
          <w:rFonts w:ascii="Times New Roman" w:hAnsi="Times New Roman" w:cs="Times New Roman"/>
          <w:sz w:val="24"/>
          <w:szCs w:val="24"/>
        </w:rPr>
        <w:t xml:space="preserve">иска катастроф, который с одной </w:t>
      </w:r>
      <w:r w:rsidRPr="00901402">
        <w:rPr>
          <w:rFonts w:ascii="Times New Roman" w:hAnsi="Times New Roman" w:cs="Times New Roman"/>
          <w:sz w:val="24"/>
          <w:szCs w:val="24"/>
        </w:rPr>
        <w:t>стороны учитывает фактические характеристики факторов технического риска (</w:t>
      </w:r>
      <w:r w:rsidR="00891927">
        <w:rPr>
          <w:rFonts w:ascii="Times New Roman" w:hAnsi="Times New Roman" w:cs="Times New Roman"/>
          <w:sz w:val="24"/>
          <w:szCs w:val="24"/>
        </w:rPr>
        <w:t>без нарушения мини</w:t>
      </w:r>
      <w:r w:rsidRPr="00901402">
        <w:rPr>
          <w:rFonts w:ascii="Times New Roman" w:hAnsi="Times New Roman" w:cs="Times New Roman"/>
          <w:sz w:val="24"/>
          <w:szCs w:val="24"/>
        </w:rPr>
        <w:t>мумов), а с другой стороны основан на анализе нарушений минима</w:t>
      </w:r>
      <w:r w:rsidR="00891927">
        <w:rPr>
          <w:rFonts w:ascii="Times New Roman" w:hAnsi="Times New Roman" w:cs="Times New Roman"/>
          <w:sz w:val="24"/>
          <w:szCs w:val="24"/>
        </w:rPr>
        <w:t xml:space="preserve">льных горизонтальных интервалов </w:t>
      </w:r>
      <w:r w:rsidRPr="00901402">
        <w:rPr>
          <w:rFonts w:ascii="Times New Roman" w:hAnsi="Times New Roman" w:cs="Times New Roman"/>
          <w:sz w:val="24"/>
          <w:szCs w:val="24"/>
        </w:rPr>
        <w:t>эшелонирования. Рассмотрены отличия перечней факторов риска при</w:t>
      </w:r>
      <w:r w:rsidR="00891927">
        <w:rPr>
          <w:rFonts w:ascii="Times New Roman" w:hAnsi="Times New Roman" w:cs="Times New Roman"/>
          <w:sz w:val="24"/>
          <w:szCs w:val="24"/>
        </w:rPr>
        <w:t xml:space="preserve"> мониторинге технического риска </w:t>
      </w:r>
      <w:r w:rsidRPr="00901402">
        <w:rPr>
          <w:rFonts w:ascii="Times New Roman" w:hAnsi="Times New Roman" w:cs="Times New Roman"/>
          <w:sz w:val="24"/>
          <w:szCs w:val="24"/>
        </w:rPr>
        <w:t>и мониторинга риска, учитывающего факты нарушений минимальн</w:t>
      </w:r>
      <w:r w:rsidR="00891927">
        <w:rPr>
          <w:rFonts w:ascii="Times New Roman" w:hAnsi="Times New Roman" w:cs="Times New Roman"/>
          <w:sz w:val="24"/>
          <w:szCs w:val="24"/>
        </w:rPr>
        <w:t xml:space="preserve">ых интервалов и параметры самих </w:t>
      </w:r>
      <w:r w:rsidRPr="00901402">
        <w:rPr>
          <w:rFonts w:ascii="Times New Roman" w:hAnsi="Times New Roman" w:cs="Times New Roman"/>
          <w:sz w:val="24"/>
          <w:szCs w:val="24"/>
        </w:rPr>
        <w:t>нарушений в горизонтальной и вертикальной плоскостях. Получена ф</w:t>
      </w:r>
      <w:r w:rsidR="00891927">
        <w:rPr>
          <w:rFonts w:ascii="Times New Roman" w:hAnsi="Times New Roman" w:cs="Times New Roman"/>
          <w:sz w:val="24"/>
          <w:szCs w:val="24"/>
        </w:rPr>
        <w:t>ормула расчёта вероятности пол</w:t>
      </w:r>
      <w:r w:rsidRPr="00901402">
        <w:rPr>
          <w:rFonts w:ascii="Times New Roman" w:hAnsi="Times New Roman" w:cs="Times New Roman"/>
          <w:sz w:val="24"/>
          <w:szCs w:val="24"/>
        </w:rPr>
        <w:t>ного перекрытия воздушного судна (ВС) при нарушении минимальн</w:t>
      </w:r>
      <w:r w:rsidR="00891927">
        <w:rPr>
          <w:rFonts w:ascii="Times New Roman" w:hAnsi="Times New Roman" w:cs="Times New Roman"/>
          <w:sz w:val="24"/>
          <w:szCs w:val="24"/>
        </w:rPr>
        <w:t>ых горизонтального и вертикаль</w:t>
      </w:r>
      <w:r w:rsidRPr="00901402">
        <w:rPr>
          <w:rFonts w:ascii="Times New Roman" w:hAnsi="Times New Roman" w:cs="Times New Roman"/>
          <w:sz w:val="24"/>
          <w:szCs w:val="24"/>
        </w:rPr>
        <w:t>ного интервалов. Обоснована модель оценки гибридного риска катаст</w:t>
      </w:r>
      <w:r w:rsidR="00891927">
        <w:rPr>
          <w:rFonts w:ascii="Times New Roman" w:hAnsi="Times New Roman" w:cs="Times New Roman"/>
          <w:sz w:val="24"/>
          <w:szCs w:val="24"/>
        </w:rPr>
        <w:t xml:space="preserve">роф, аналогом которого является </w:t>
      </w:r>
      <w:r w:rsidRPr="00901402">
        <w:rPr>
          <w:rFonts w:ascii="Times New Roman" w:hAnsi="Times New Roman" w:cs="Times New Roman"/>
          <w:sz w:val="24"/>
          <w:szCs w:val="24"/>
        </w:rPr>
        <w:t>полный риск, который учитывает как технический риск, так и риск из</w:t>
      </w:r>
      <w:r w:rsidR="00891927">
        <w:rPr>
          <w:rFonts w:ascii="Times New Roman" w:hAnsi="Times New Roman" w:cs="Times New Roman"/>
          <w:sz w:val="24"/>
          <w:szCs w:val="24"/>
        </w:rPr>
        <w:t xml:space="preserve">-за отказов связи, наблюдения и </w:t>
      </w:r>
      <w:r w:rsidRPr="00901402">
        <w:rPr>
          <w:rFonts w:ascii="Times New Roman" w:hAnsi="Times New Roman" w:cs="Times New Roman"/>
          <w:sz w:val="24"/>
          <w:szCs w:val="24"/>
        </w:rPr>
        <w:t>автоматизации управления воздушным движением (УВД).</w:t>
      </w:r>
    </w:p>
    <w:p w14:paraId="0270C0F1" w14:textId="77777777" w:rsidR="00D15156" w:rsidRPr="00901402" w:rsidRDefault="00D15156" w:rsidP="00D15156">
      <w:pPr>
        <w:spacing w:after="0" w:line="240" w:lineRule="auto"/>
        <w:jc w:val="both"/>
        <w:rPr>
          <w:rFonts w:ascii="Times New Roman" w:hAnsi="Times New Roman" w:cs="Times New Roman"/>
          <w:sz w:val="24"/>
          <w:szCs w:val="24"/>
        </w:rPr>
      </w:pPr>
    </w:p>
    <w:p w14:paraId="50D69DB9" w14:textId="77777777" w:rsidR="00901402" w:rsidRDefault="00901402" w:rsidP="00D15156">
      <w:pPr>
        <w:spacing w:after="0" w:line="240" w:lineRule="auto"/>
        <w:jc w:val="both"/>
        <w:rPr>
          <w:rFonts w:ascii="Times New Roman" w:hAnsi="Times New Roman" w:cs="Times New Roman"/>
          <w:sz w:val="24"/>
          <w:szCs w:val="24"/>
        </w:rPr>
      </w:pPr>
      <w:r w:rsidRPr="00891927">
        <w:rPr>
          <w:rFonts w:ascii="Times New Roman" w:hAnsi="Times New Roman" w:cs="Times New Roman"/>
          <w:b/>
          <w:sz w:val="24"/>
          <w:szCs w:val="24"/>
        </w:rPr>
        <w:t>Ключевые слова</w:t>
      </w:r>
      <w:r w:rsidRPr="00901402">
        <w:rPr>
          <w:rFonts w:ascii="Times New Roman" w:hAnsi="Times New Roman" w:cs="Times New Roman"/>
          <w:sz w:val="24"/>
          <w:szCs w:val="24"/>
        </w:rPr>
        <w:t>: аэронавигация, воздушное судно, обслуживани</w:t>
      </w:r>
      <w:r w:rsidR="00891927">
        <w:rPr>
          <w:rFonts w:ascii="Times New Roman" w:hAnsi="Times New Roman" w:cs="Times New Roman"/>
          <w:sz w:val="24"/>
          <w:szCs w:val="24"/>
        </w:rPr>
        <w:t>е воздушного движения, горизон</w:t>
      </w:r>
      <w:r w:rsidRPr="00901402">
        <w:rPr>
          <w:rFonts w:ascii="Times New Roman" w:hAnsi="Times New Roman" w:cs="Times New Roman"/>
          <w:sz w:val="24"/>
          <w:szCs w:val="24"/>
        </w:rPr>
        <w:t>тальное эшелонирование, безопасность воздушного движения, мониторинг, оценка риска, технический риск</w:t>
      </w:r>
    </w:p>
    <w:p w14:paraId="546DA2A4" w14:textId="6A110B7C" w:rsidR="00891927" w:rsidRPr="00891927" w:rsidRDefault="00891927" w:rsidP="00844108">
      <w:pPr>
        <w:jc w:val="center"/>
        <w:rPr>
          <w:rFonts w:ascii="Times New Roman" w:hAnsi="Times New Roman" w:cs="Times New Roman"/>
          <w:sz w:val="24"/>
          <w:szCs w:val="24"/>
          <w:lang w:val="en-US"/>
        </w:rPr>
      </w:pPr>
      <w:r w:rsidRPr="00901402">
        <w:rPr>
          <w:rFonts w:ascii="Times New Roman" w:hAnsi="Times New Roman" w:cs="Times New Roman"/>
          <w:b/>
          <w:bCs/>
          <w:sz w:val="24"/>
          <w:szCs w:val="24"/>
          <w:lang w:val="en-US"/>
        </w:rPr>
        <w:t>_____________________________</w:t>
      </w:r>
    </w:p>
    <w:p w14:paraId="0D053EA7" w14:textId="77777777" w:rsidR="00891927" w:rsidRPr="00891927" w:rsidRDefault="00891927" w:rsidP="00D15156">
      <w:pPr>
        <w:tabs>
          <w:tab w:val="left" w:pos="1354"/>
        </w:tabs>
        <w:spacing w:after="0" w:line="240" w:lineRule="auto"/>
        <w:jc w:val="both"/>
        <w:rPr>
          <w:rFonts w:ascii="Times New Roman" w:hAnsi="Times New Roman" w:cs="Times New Roman"/>
          <w:b/>
          <w:sz w:val="24"/>
          <w:szCs w:val="24"/>
          <w:lang w:val="en-US"/>
        </w:rPr>
      </w:pPr>
      <w:r w:rsidRPr="00891927">
        <w:rPr>
          <w:rFonts w:ascii="Times New Roman" w:hAnsi="Times New Roman" w:cs="Times New Roman"/>
          <w:b/>
          <w:sz w:val="24"/>
          <w:szCs w:val="24"/>
          <w:lang w:val="en-US"/>
        </w:rPr>
        <w:t>A hybrid approach to air traffic safety monitoring combining analysis of horizontal separation minima violations and technical risk evaluation</w:t>
      </w:r>
    </w:p>
    <w:p w14:paraId="1D4154AD" w14:textId="1618D84E" w:rsidR="00891927" w:rsidRDefault="00891927" w:rsidP="00D15156">
      <w:pPr>
        <w:tabs>
          <w:tab w:val="left" w:pos="1354"/>
        </w:tabs>
        <w:spacing w:after="0" w:line="240" w:lineRule="auto"/>
        <w:jc w:val="both"/>
        <w:rPr>
          <w:rFonts w:ascii="Times New Roman" w:hAnsi="Times New Roman" w:cs="Times New Roman"/>
          <w:i/>
          <w:sz w:val="24"/>
          <w:szCs w:val="24"/>
          <w:lang w:val="en-US"/>
        </w:rPr>
      </w:pPr>
      <w:proofErr w:type="spellStart"/>
      <w:r w:rsidRPr="00891927">
        <w:rPr>
          <w:rFonts w:ascii="Times New Roman" w:hAnsi="Times New Roman" w:cs="Times New Roman"/>
          <w:i/>
          <w:sz w:val="24"/>
          <w:szCs w:val="24"/>
          <w:lang w:val="en-US"/>
        </w:rPr>
        <w:t>Kuznetsov</w:t>
      </w:r>
      <w:proofErr w:type="spellEnd"/>
      <w:r w:rsidRPr="00891927">
        <w:rPr>
          <w:rFonts w:ascii="Times New Roman" w:hAnsi="Times New Roman" w:cs="Times New Roman"/>
          <w:i/>
          <w:sz w:val="24"/>
          <w:szCs w:val="24"/>
          <w:lang w:val="en-US"/>
        </w:rPr>
        <w:t xml:space="preserve"> S. V., </w:t>
      </w:r>
      <w:proofErr w:type="spellStart"/>
      <w:r w:rsidRPr="00891927">
        <w:rPr>
          <w:rFonts w:ascii="Times New Roman" w:hAnsi="Times New Roman" w:cs="Times New Roman"/>
          <w:i/>
          <w:sz w:val="24"/>
          <w:szCs w:val="24"/>
          <w:lang w:val="en-US"/>
        </w:rPr>
        <w:t>Spryskov</w:t>
      </w:r>
      <w:proofErr w:type="spellEnd"/>
      <w:r w:rsidRPr="00891927">
        <w:rPr>
          <w:rFonts w:ascii="Times New Roman" w:hAnsi="Times New Roman" w:cs="Times New Roman"/>
          <w:i/>
          <w:sz w:val="24"/>
          <w:szCs w:val="24"/>
          <w:lang w:val="en-US"/>
        </w:rPr>
        <w:t xml:space="preserve"> V. B., </w:t>
      </w:r>
      <w:proofErr w:type="spellStart"/>
      <w:r w:rsidRPr="00891927">
        <w:rPr>
          <w:rFonts w:ascii="Times New Roman" w:hAnsi="Times New Roman" w:cs="Times New Roman"/>
          <w:i/>
          <w:sz w:val="24"/>
          <w:szCs w:val="24"/>
          <w:lang w:val="en-US"/>
        </w:rPr>
        <w:t>Shuvalova</w:t>
      </w:r>
      <w:proofErr w:type="spellEnd"/>
      <w:r w:rsidRPr="00891927">
        <w:rPr>
          <w:rFonts w:ascii="Times New Roman" w:hAnsi="Times New Roman" w:cs="Times New Roman"/>
          <w:i/>
          <w:sz w:val="24"/>
          <w:szCs w:val="24"/>
          <w:lang w:val="en-US"/>
        </w:rPr>
        <w:t xml:space="preserve"> E. V. </w:t>
      </w:r>
    </w:p>
    <w:p w14:paraId="522EE52D" w14:textId="77777777" w:rsidR="00D15156" w:rsidRPr="00891927" w:rsidRDefault="00D15156" w:rsidP="00D15156">
      <w:pPr>
        <w:tabs>
          <w:tab w:val="left" w:pos="1354"/>
        </w:tabs>
        <w:spacing w:after="0" w:line="240" w:lineRule="auto"/>
        <w:jc w:val="both"/>
        <w:rPr>
          <w:rFonts w:ascii="Times New Roman" w:hAnsi="Times New Roman" w:cs="Times New Roman"/>
          <w:i/>
          <w:sz w:val="24"/>
          <w:szCs w:val="24"/>
          <w:lang w:val="en-US"/>
        </w:rPr>
      </w:pPr>
    </w:p>
    <w:p w14:paraId="6E5A39AD" w14:textId="66C4DBD6" w:rsidR="00891927" w:rsidRDefault="00891927" w:rsidP="00D15156">
      <w:pPr>
        <w:tabs>
          <w:tab w:val="left" w:pos="1354"/>
        </w:tabs>
        <w:spacing w:after="0" w:line="240" w:lineRule="auto"/>
        <w:jc w:val="both"/>
        <w:rPr>
          <w:rFonts w:ascii="Times New Roman" w:hAnsi="Times New Roman" w:cs="Times New Roman"/>
          <w:sz w:val="24"/>
          <w:szCs w:val="24"/>
          <w:lang w:val="en-US"/>
        </w:rPr>
      </w:pPr>
      <w:r w:rsidRPr="00891927">
        <w:rPr>
          <w:rFonts w:ascii="Times New Roman" w:hAnsi="Times New Roman" w:cs="Times New Roman"/>
          <w:b/>
          <w:sz w:val="24"/>
          <w:szCs w:val="24"/>
          <w:lang w:val="en-US"/>
        </w:rPr>
        <w:t>Abstract.</w:t>
      </w:r>
      <w:r w:rsidRPr="00891927">
        <w:rPr>
          <w:rFonts w:ascii="Times New Roman" w:hAnsi="Times New Roman" w:cs="Times New Roman"/>
          <w:sz w:val="24"/>
          <w:szCs w:val="24"/>
          <w:lang w:val="en-US"/>
        </w:rPr>
        <w:t xml:space="preserve"> The article presents a concept for monitoring air traffic safety</w:t>
      </w:r>
      <w:r>
        <w:rPr>
          <w:rFonts w:ascii="Times New Roman" w:hAnsi="Times New Roman" w:cs="Times New Roman"/>
          <w:sz w:val="24"/>
          <w:szCs w:val="24"/>
          <w:lang w:val="en-US"/>
        </w:rPr>
        <w:t xml:space="preserve"> based on the catastrophic risk</w:t>
      </w:r>
      <w:r w:rsidRPr="00891927">
        <w:rPr>
          <w:rFonts w:ascii="Times New Roman" w:hAnsi="Times New Roman" w:cs="Times New Roman"/>
          <w:sz w:val="24"/>
          <w:szCs w:val="24"/>
          <w:lang w:val="en-US"/>
        </w:rPr>
        <w:t xml:space="preserve"> criterion for horizontal separation, using air traffic surveillance data. In the Ru</w:t>
      </w:r>
      <w:r>
        <w:rPr>
          <w:rFonts w:ascii="Times New Roman" w:hAnsi="Times New Roman" w:cs="Times New Roman"/>
          <w:sz w:val="24"/>
          <w:szCs w:val="24"/>
          <w:lang w:val="en-US"/>
        </w:rPr>
        <w:t>ssian Federation, target levels</w:t>
      </w:r>
      <w:r w:rsidRPr="00891927">
        <w:rPr>
          <w:rFonts w:ascii="Times New Roman" w:hAnsi="Times New Roman" w:cs="Times New Roman"/>
          <w:sz w:val="24"/>
          <w:szCs w:val="24"/>
          <w:lang w:val="en-US"/>
        </w:rPr>
        <w:t xml:space="preserve"> of air traffic safety are applied based on the catastrophic risk criterion. However, </w:t>
      </w:r>
      <w:r>
        <w:rPr>
          <w:rFonts w:ascii="Times New Roman" w:hAnsi="Times New Roman" w:cs="Times New Roman"/>
          <w:sz w:val="24"/>
          <w:szCs w:val="24"/>
          <w:lang w:val="en-US"/>
        </w:rPr>
        <w:t>in practice, air traffic safety</w:t>
      </w:r>
      <w:r w:rsidRPr="00891927">
        <w:rPr>
          <w:rFonts w:ascii="Times New Roman" w:hAnsi="Times New Roman" w:cs="Times New Roman"/>
          <w:sz w:val="24"/>
          <w:szCs w:val="24"/>
          <w:lang w:val="en-US"/>
        </w:rPr>
        <w:t xml:space="preserve"> monitoring under surveillance is conducted using criteria whose values cannot</w:t>
      </w:r>
      <w:r>
        <w:rPr>
          <w:rFonts w:ascii="Times New Roman" w:hAnsi="Times New Roman" w:cs="Times New Roman"/>
          <w:sz w:val="24"/>
          <w:szCs w:val="24"/>
          <w:lang w:val="en-US"/>
        </w:rPr>
        <w:t xml:space="preserve"> be converted into catastrophic</w:t>
      </w:r>
      <w:r w:rsidRPr="00891927">
        <w:rPr>
          <w:rFonts w:ascii="Times New Roman" w:hAnsi="Times New Roman" w:cs="Times New Roman"/>
          <w:sz w:val="24"/>
          <w:szCs w:val="24"/>
          <w:lang w:val="en-US"/>
        </w:rPr>
        <w:t xml:space="preserve"> risks. The article introduces the concept of hybrid catastrophic risk monitoring</w:t>
      </w:r>
      <w:r>
        <w:rPr>
          <w:rFonts w:ascii="Times New Roman" w:hAnsi="Times New Roman" w:cs="Times New Roman"/>
          <w:sz w:val="24"/>
          <w:szCs w:val="24"/>
          <w:lang w:val="en-US"/>
        </w:rPr>
        <w:t>, which, on one hand, considers</w:t>
      </w:r>
      <w:r w:rsidRPr="00891927">
        <w:rPr>
          <w:rFonts w:ascii="Times New Roman" w:hAnsi="Times New Roman" w:cs="Times New Roman"/>
          <w:sz w:val="24"/>
          <w:szCs w:val="24"/>
          <w:lang w:val="en-US"/>
        </w:rPr>
        <w:t xml:space="preserve"> the actual characteristics of technical risk factors (without separation minima viol</w:t>
      </w:r>
      <w:r>
        <w:rPr>
          <w:rFonts w:ascii="Times New Roman" w:hAnsi="Times New Roman" w:cs="Times New Roman"/>
          <w:sz w:val="24"/>
          <w:szCs w:val="24"/>
          <w:lang w:val="en-US"/>
        </w:rPr>
        <w:t>ations) and, on the other hand,</w:t>
      </w:r>
      <w:r w:rsidRPr="00891927">
        <w:rPr>
          <w:rFonts w:ascii="Times New Roman" w:hAnsi="Times New Roman" w:cs="Times New Roman"/>
          <w:sz w:val="24"/>
          <w:szCs w:val="24"/>
          <w:lang w:val="en-US"/>
        </w:rPr>
        <w:t xml:space="preserve"> is based on analyzing violations of minimum horizontal separation intervals. The d</w:t>
      </w:r>
      <w:r>
        <w:rPr>
          <w:rFonts w:ascii="Times New Roman" w:hAnsi="Times New Roman" w:cs="Times New Roman"/>
          <w:sz w:val="24"/>
          <w:szCs w:val="24"/>
          <w:lang w:val="en-US"/>
        </w:rPr>
        <w:t>ifferences between the lists of</w:t>
      </w:r>
      <w:r w:rsidRPr="00891927">
        <w:rPr>
          <w:rFonts w:ascii="Times New Roman" w:hAnsi="Times New Roman" w:cs="Times New Roman"/>
          <w:sz w:val="24"/>
          <w:szCs w:val="24"/>
          <w:lang w:val="en-US"/>
        </w:rPr>
        <w:t xml:space="preserve"> risk factors in technical risk monitoring and risk monitoring that accounts for violations of minimum separ</w:t>
      </w:r>
      <w:r>
        <w:rPr>
          <w:rFonts w:ascii="Times New Roman" w:hAnsi="Times New Roman" w:cs="Times New Roman"/>
          <w:sz w:val="24"/>
          <w:szCs w:val="24"/>
          <w:lang w:val="en-US"/>
        </w:rPr>
        <w:t>ation</w:t>
      </w:r>
      <w:r w:rsidRPr="00891927">
        <w:rPr>
          <w:rFonts w:ascii="Times New Roman" w:hAnsi="Times New Roman" w:cs="Times New Roman"/>
          <w:sz w:val="24"/>
          <w:szCs w:val="24"/>
          <w:lang w:val="en-US"/>
        </w:rPr>
        <w:t xml:space="preserve"> intervals – as well as the parameters of such violations in horizontal and ve</w:t>
      </w:r>
      <w:r>
        <w:rPr>
          <w:rFonts w:ascii="Times New Roman" w:hAnsi="Times New Roman" w:cs="Times New Roman"/>
          <w:sz w:val="24"/>
          <w:szCs w:val="24"/>
          <w:lang w:val="en-US"/>
        </w:rPr>
        <w:t>rtical planes – are examined. A</w:t>
      </w:r>
      <w:r w:rsidRPr="00891927">
        <w:rPr>
          <w:rFonts w:ascii="Times New Roman" w:hAnsi="Times New Roman" w:cs="Times New Roman"/>
          <w:sz w:val="24"/>
          <w:szCs w:val="24"/>
          <w:lang w:val="en-US"/>
        </w:rPr>
        <w:t xml:space="preserve"> formula is proposed to calculate the probability of full aircraft overlap in case of </w:t>
      </w:r>
      <w:r>
        <w:rPr>
          <w:rFonts w:ascii="Times New Roman" w:hAnsi="Times New Roman" w:cs="Times New Roman"/>
          <w:sz w:val="24"/>
          <w:szCs w:val="24"/>
          <w:lang w:val="en-US"/>
        </w:rPr>
        <w:t>minimum horizontal and vertical</w:t>
      </w:r>
      <w:r w:rsidRPr="00891927">
        <w:rPr>
          <w:rFonts w:ascii="Times New Roman" w:hAnsi="Times New Roman" w:cs="Times New Roman"/>
          <w:sz w:val="24"/>
          <w:szCs w:val="24"/>
          <w:lang w:val="en-US"/>
        </w:rPr>
        <w:t xml:space="preserve"> separation violations. A model for assessing hybrid catastrophic risk is justified, </w:t>
      </w:r>
      <w:r>
        <w:rPr>
          <w:rFonts w:ascii="Times New Roman" w:hAnsi="Times New Roman" w:cs="Times New Roman"/>
          <w:sz w:val="24"/>
          <w:szCs w:val="24"/>
          <w:lang w:val="en-US"/>
        </w:rPr>
        <w:t>which is analogous to the total</w:t>
      </w:r>
      <w:r w:rsidRPr="00891927">
        <w:rPr>
          <w:rFonts w:ascii="Times New Roman" w:hAnsi="Times New Roman" w:cs="Times New Roman"/>
          <w:sz w:val="24"/>
          <w:szCs w:val="24"/>
          <w:lang w:val="en-US"/>
        </w:rPr>
        <w:t xml:space="preserve"> risk that considers both technical risk and the risk arising from failures in commu</w:t>
      </w:r>
      <w:r>
        <w:rPr>
          <w:rFonts w:ascii="Times New Roman" w:hAnsi="Times New Roman" w:cs="Times New Roman"/>
          <w:sz w:val="24"/>
          <w:szCs w:val="24"/>
          <w:lang w:val="en-US"/>
        </w:rPr>
        <w:t>nication, surveillance, and air</w:t>
      </w:r>
      <w:r w:rsidRPr="00891927">
        <w:rPr>
          <w:rFonts w:ascii="Times New Roman" w:hAnsi="Times New Roman" w:cs="Times New Roman"/>
          <w:sz w:val="24"/>
          <w:szCs w:val="24"/>
          <w:lang w:val="en-US"/>
        </w:rPr>
        <w:t xml:space="preserve"> traffic control automation.</w:t>
      </w:r>
    </w:p>
    <w:p w14:paraId="29329F5F" w14:textId="77777777" w:rsidR="00D15156" w:rsidRPr="00891927" w:rsidRDefault="00D15156" w:rsidP="00D15156">
      <w:pPr>
        <w:tabs>
          <w:tab w:val="left" w:pos="1354"/>
        </w:tabs>
        <w:spacing w:after="0" w:line="240" w:lineRule="auto"/>
        <w:jc w:val="both"/>
        <w:rPr>
          <w:rFonts w:ascii="Times New Roman" w:hAnsi="Times New Roman" w:cs="Times New Roman"/>
          <w:sz w:val="24"/>
          <w:szCs w:val="24"/>
          <w:lang w:val="en-US"/>
        </w:rPr>
      </w:pPr>
    </w:p>
    <w:p w14:paraId="166390F8" w14:textId="2AF28916" w:rsidR="00891927" w:rsidRDefault="00891927" w:rsidP="00D15156">
      <w:pPr>
        <w:tabs>
          <w:tab w:val="left" w:pos="1354"/>
        </w:tabs>
        <w:spacing w:after="0" w:line="240" w:lineRule="auto"/>
        <w:jc w:val="both"/>
        <w:rPr>
          <w:rFonts w:ascii="Times New Roman" w:hAnsi="Times New Roman" w:cs="Times New Roman"/>
          <w:sz w:val="24"/>
          <w:szCs w:val="24"/>
          <w:lang w:val="en-US"/>
        </w:rPr>
      </w:pPr>
      <w:r w:rsidRPr="00891927">
        <w:rPr>
          <w:rFonts w:ascii="Times New Roman" w:hAnsi="Times New Roman" w:cs="Times New Roman"/>
          <w:b/>
          <w:sz w:val="24"/>
          <w:szCs w:val="24"/>
          <w:lang w:val="en-US"/>
        </w:rPr>
        <w:t>Keywords:</w:t>
      </w:r>
      <w:r w:rsidRPr="00891927">
        <w:rPr>
          <w:rFonts w:ascii="Times New Roman" w:hAnsi="Times New Roman" w:cs="Times New Roman"/>
          <w:sz w:val="24"/>
          <w:szCs w:val="24"/>
          <w:lang w:val="en-US"/>
        </w:rPr>
        <w:t xml:space="preserve"> aeronavigation, aircraft, air traffic service, horizontal separ</w:t>
      </w:r>
      <w:r>
        <w:rPr>
          <w:rFonts w:ascii="Times New Roman" w:hAnsi="Times New Roman" w:cs="Times New Roman"/>
          <w:sz w:val="24"/>
          <w:szCs w:val="24"/>
          <w:lang w:val="en-US"/>
        </w:rPr>
        <w:t>ation, air traffic safety, risk</w:t>
      </w:r>
      <w:r w:rsidRPr="00891927">
        <w:rPr>
          <w:rFonts w:ascii="Times New Roman" w:hAnsi="Times New Roman" w:cs="Times New Roman"/>
          <w:sz w:val="24"/>
          <w:szCs w:val="24"/>
          <w:lang w:val="en-US"/>
        </w:rPr>
        <w:t xml:space="preserve"> monitoring, risk assessment, technical risk</w:t>
      </w:r>
    </w:p>
    <w:p w14:paraId="1667BCF8" w14:textId="77777777" w:rsidR="00844108" w:rsidRPr="00473987" w:rsidRDefault="00844108" w:rsidP="00844108">
      <w:pPr>
        <w:spacing w:after="0"/>
        <w:rPr>
          <w:rFonts w:ascii="Times New Roman" w:hAnsi="Times New Roman" w:cs="Times New Roman"/>
          <w:sz w:val="24"/>
          <w:szCs w:val="24"/>
          <w:lang w:val="en-US"/>
        </w:rPr>
      </w:pPr>
    </w:p>
    <w:p w14:paraId="24C94359" w14:textId="77777777" w:rsidR="00844108" w:rsidRPr="00377458" w:rsidRDefault="00844108" w:rsidP="00844108">
      <w:pPr>
        <w:pBdr>
          <w:top w:val="double" w:sz="4" w:space="1" w:color="auto"/>
        </w:pBdr>
        <w:spacing w:after="0" w:line="240" w:lineRule="auto"/>
        <w:jc w:val="both"/>
        <w:rPr>
          <w:rFonts w:ascii="Times New Roman" w:hAnsi="Times New Roman" w:cs="Times New Roman"/>
          <w:b/>
          <w:sz w:val="24"/>
          <w:szCs w:val="24"/>
          <w:lang w:val="en-US"/>
        </w:rPr>
      </w:pPr>
    </w:p>
    <w:p w14:paraId="6AB1F2E1" w14:textId="77777777" w:rsidR="00891927" w:rsidRPr="00891927" w:rsidRDefault="00891927" w:rsidP="00D15156">
      <w:pPr>
        <w:spacing w:after="0" w:line="240" w:lineRule="auto"/>
        <w:jc w:val="both"/>
        <w:rPr>
          <w:rFonts w:ascii="Times New Roman" w:hAnsi="Times New Roman" w:cs="Times New Roman"/>
          <w:b/>
          <w:sz w:val="24"/>
          <w:szCs w:val="24"/>
        </w:rPr>
      </w:pPr>
      <w:r w:rsidRPr="00891927">
        <w:rPr>
          <w:rFonts w:ascii="Times New Roman" w:hAnsi="Times New Roman" w:cs="Times New Roman"/>
          <w:b/>
          <w:sz w:val="24"/>
          <w:szCs w:val="24"/>
        </w:rPr>
        <w:t>Ложные отбраковки и пропуски отбраковок</w:t>
      </w:r>
      <w:r>
        <w:rPr>
          <w:rFonts w:ascii="Times New Roman" w:hAnsi="Times New Roman" w:cs="Times New Roman"/>
          <w:b/>
          <w:sz w:val="24"/>
          <w:szCs w:val="24"/>
        </w:rPr>
        <w:t xml:space="preserve"> </w:t>
      </w:r>
      <w:r w:rsidRPr="00891927">
        <w:rPr>
          <w:rFonts w:ascii="Times New Roman" w:hAnsi="Times New Roman" w:cs="Times New Roman"/>
          <w:b/>
          <w:sz w:val="24"/>
          <w:szCs w:val="24"/>
        </w:rPr>
        <w:t>координатной информации АЗН-В при обеспечении</w:t>
      </w:r>
      <w:r>
        <w:rPr>
          <w:rFonts w:ascii="Times New Roman" w:hAnsi="Times New Roman" w:cs="Times New Roman"/>
          <w:b/>
          <w:sz w:val="24"/>
          <w:szCs w:val="24"/>
        </w:rPr>
        <w:t xml:space="preserve"> </w:t>
      </w:r>
      <w:r w:rsidRPr="00891927">
        <w:rPr>
          <w:rFonts w:ascii="Times New Roman" w:hAnsi="Times New Roman" w:cs="Times New Roman"/>
          <w:b/>
          <w:sz w:val="24"/>
          <w:szCs w:val="24"/>
        </w:rPr>
        <w:t>заданного уровня целостности</w:t>
      </w:r>
    </w:p>
    <w:p w14:paraId="47BF8984" w14:textId="38733CC7" w:rsidR="00891927" w:rsidRDefault="00891927" w:rsidP="00D15156">
      <w:pPr>
        <w:spacing w:after="0" w:line="240" w:lineRule="auto"/>
        <w:jc w:val="both"/>
        <w:rPr>
          <w:rFonts w:ascii="Times New Roman" w:hAnsi="Times New Roman" w:cs="Times New Roman"/>
          <w:i/>
          <w:sz w:val="24"/>
          <w:szCs w:val="24"/>
        </w:rPr>
      </w:pPr>
      <w:r w:rsidRPr="00891927">
        <w:rPr>
          <w:rFonts w:ascii="Times New Roman" w:hAnsi="Times New Roman" w:cs="Times New Roman"/>
          <w:i/>
          <w:sz w:val="24"/>
          <w:szCs w:val="24"/>
        </w:rPr>
        <w:t xml:space="preserve">Шувалова Е. В., Спрысков В. Б., </w:t>
      </w:r>
      <w:proofErr w:type="spellStart"/>
      <w:r w:rsidRPr="00891927">
        <w:rPr>
          <w:rFonts w:ascii="Times New Roman" w:hAnsi="Times New Roman" w:cs="Times New Roman"/>
          <w:i/>
          <w:sz w:val="24"/>
          <w:szCs w:val="24"/>
        </w:rPr>
        <w:t>Дупиков</w:t>
      </w:r>
      <w:proofErr w:type="spellEnd"/>
      <w:r w:rsidRPr="00891927">
        <w:rPr>
          <w:rFonts w:ascii="Times New Roman" w:hAnsi="Times New Roman" w:cs="Times New Roman"/>
          <w:i/>
          <w:sz w:val="24"/>
          <w:szCs w:val="24"/>
        </w:rPr>
        <w:t xml:space="preserve"> В. В., Кузнецов С. В., Калинцев А. С. </w:t>
      </w:r>
    </w:p>
    <w:p w14:paraId="37EF8120" w14:textId="77777777" w:rsidR="00D15156" w:rsidRPr="00891927" w:rsidRDefault="00D15156" w:rsidP="00D15156">
      <w:pPr>
        <w:spacing w:after="0" w:line="240" w:lineRule="auto"/>
        <w:jc w:val="both"/>
        <w:rPr>
          <w:rFonts w:ascii="Times New Roman" w:hAnsi="Times New Roman" w:cs="Times New Roman"/>
          <w:i/>
          <w:sz w:val="24"/>
          <w:szCs w:val="24"/>
        </w:rPr>
      </w:pPr>
    </w:p>
    <w:p w14:paraId="1A0B5663" w14:textId="79868397" w:rsidR="00891927" w:rsidRDefault="00891927" w:rsidP="00AD4BD6">
      <w:pPr>
        <w:spacing w:after="0" w:line="240" w:lineRule="auto"/>
        <w:jc w:val="both"/>
        <w:rPr>
          <w:rFonts w:ascii="Times New Roman" w:hAnsi="Times New Roman" w:cs="Times New Roman"/>
          <w:sz w:val="24"/>
          <w:szCs w:val="24"/>
        </w:rPr>
      </w:pPr>
      <w:r w:rsidRPr="00891927">
        <w:rPr>
          <w:rFonts w:ascii="Times New Roman" w:hAnsi="Times New Roman" w:cs="Times New Roman"/>
          <w:b/>
          <w:sz w:val="24"/>
          <w:szCs w:val="24"/>
        </w:rPr>
        <w:t>Аннотация.</w:t>
      </w:r>
      <w:r w:rsidRPr="00891927">
        <w:rPr>
          <w:rFonts w:ascii="Times New Roman" w:hAnsi="Times New Roman" w:cs="Times New Roman"/>
          <w:sz w:val="24"/>
          <w:szCs w:val="24"/>
        </w:rPr>
        <w:t xml:space="preserve"> Объектом исследования является контроль целос</w:t>
      </w:r>
      <w:r>
        <w:rPr>
          <w:rFonts w:ascii="Times New Roman" w:hAnsi="Times New Roman" w:cs="Times New Roman"/>
          <w:sz w:val="24"/>
          <w:szCs w:val="24"/>
        </w:rPr>
        <w:t xml:space="preserve">тности координатной информации, </w:t>
      </w:r>
      <w:r w:rsidRPr="00891927">
        <w:rPr>
          <w:rFonts w:ascii="Times New Roman" w:hAnsi="Times New Roman" w:cs="Times New Roman"/>
          <w:sz w:val="24"/>
          <w:szCs w:val="24"/>
        </w:rPr>
        <w:t>определяемой на борту воздушного судна на основе глобальной на</w:t>
      </w:r>
      <w:r>
        <w:rPr>
          <w:rFonts w:ascii="Times New Roman" w:hAnsi="Times New Roman" w:cs="Times New Roman"/>
          <w:sz w:val="24"/>
          <w:szCs w:val="24"/>
        </w:rPr>
        <w:t xml:space="preserve">вигационной спутниковой системы </w:t>
      </w:r>
      <w:r w:rsidRPr="00891927">
        <w:rPr>
          <w:rFonts w:ascii="Times New Roman" w:hAnsi="Times New Roman" w:cs="Times New Roman"/>
          <w:sz w:val="24"/>
          <w:szCs w:val="24"/>
        </w:rPr>
        <w:t>(ГНСС) и передаваемой затем в систему управления воздушным дви</w:t>
      </w:r>
      <w:r>
        <w:rPr>
          <w:rFonts w:ascii="Times New Roman" w:hAnsi="Times New Roman" w:cs="Times New Roman"/>
          <w:sz w:val="24"/>
          <w:szCs w:val="24"/>
        </w:rPr>
        <w:t>жением (УВД) по каналам автома</w:t>
      </w:r>
      <w:r w:rsidRPr="00891927">
        <w:rPr>
          <w:rFonts w:ascii="Times New Roman" w:hAnsi="Times New Roman" w:cs="Times New Roman"/>
          <w:sz w:val="24"/>
          <w:szCs w:val="24"/>
        </w:rPr>
        <w:t>тического зависимого наблюдения вещательного типа (АЗН-В). Кон</w:t>
      </w:r>
      <w:r>
        <w:rPr>
          <w:rFonts w:ascii="Times New Roman" w:hAnsi="Times New Roman" w:cs="Times New Roman"/>
          <w:sz w:val="24"/>
          <w:szCs w:val="24"/>
        </w:rPr>
        <w:t xml:space="preserve">троль осуществляется средствами </w:t>
      </w:r>
      <w:r w:rsidRPr="00891927">
        <w:rPr>
          <w:rFonts w:ascii="Times New Roman" w:hAnsi="Times New Roman" w:cs="Times New Roman"/>
          <w:sz w:val="24"/>
          <w:szCs w:val="24"/>
        </w:rPr>
        <w:t xml:space="preserve">автоматизации УВД путём сравнения расстояния между оценками положения воздушного судна, </w:t>
      </w:r>
      <w:r>
        <w:rPr>
          <w:rFonts w:ascii="Times New Roman" w:hAnsi="Times New Roman" w:cs="Times New Roman"/>
          <w:sz w:val="24"/>
          <w:szCs w:val="24"/>
        </w:rPr>
        <w:t>полу</w:t>
      </w:r>
      <w:r w:rsidRPr="00891927">
        <w:rPr>
          <w:rFonts w:ascii="Times New Roman" w:hAnsi="Times New Roman" w:cs="Times New Roman"/>
          <w:sz w:val="24"/>
          <w:szCs w:val="24"/>
        </w:rPr>
        <w:t>ченными от системы АЗН-В и от независимого опорного источника н</w:t>
      </w:r>
      <w:r>
        <w:rPr>
          <w:rFonts w:ascii="Times New Roman" w:hAnsi="Times New Roman" w:cs="Times New Roman"/>
          <w:sz w:val="24"/>
          <w:szCs w:val="24"/>
        </w:rPr>
        <w:t>аблюдения. Предварительно выби</w:t>
      </w:r>
      <w:r w:rsidRPr="00891927">
        <w:rPr>
          <w:rFonts w:ascii="Times New Roman" w:hAnsi="Times New Roman" w:cs="Times New Roman"/>
          <w:sz w:val="24"/>
          <w:szCs w:val="24"/>
        </w:rPr>
        <w:t>рают пороговое значение этого расстояния, обеспечивающее заданные</w:t>
      </w:r>
      <w:r>
        <w:rPr>
          <w:rFonts w:ascii="Times New Roman" w:hAnsi="Times New Roman" w:cs="Times New Roman"/>
          <w:sz w:val="24"/>
          <w:szCs w:val="24"/>
        </w:rPr>
        <w:t xml:space="preserve"> значения вероятностей пропуска </w:t>
      </w:r>
      <w:r w:rsidRPr="00891927">
        <w:rPr>
          <w:rFonts w:ascii="Times New Roman" w:hAnsi="Times New Roman" w:cs="Times New Roman"/>
          <w:sz w:val="24"/>
          <w:szCs w:val="24"/>
        </w:rPr>
        <w:t xml:space="preserve">нецелостной информации от ГНСС в случае </w:t>
      </w:r>
      <w:proofErr w:type="spellStart"/>
      <w:r w:rsidRPr="00891927">
        <w:rPr>
          <w:rFonts w:ascii="Times New Roman" w:hAnsi="Times New Roman" w:cs="Times New Roman"/>
          <w:sz w:val="24"/>
          <w:szCs w:val="24"/>
        </w:rPr>
        <w:t>непревышения</w:t>
      </w:r>
      <w:proofErr w:type="spellEnd"/>
      <w:r w:rsidRPr="00891927">
        <w:rPr>
          <w:rFonts w:ascii="Times New Roman" w:hAnsi="Times New Roman" w:cs="Times New Roman"/>
          <w:sz w:val="24"/>
          <w:szCs w:val="24"/>
        </w:rPr>
        <w:t xml:space="preserve"> порога</w:t>
      </w:r>
      <w:r>
        <w:rPr>
          <w:rFonts w:ascii="Times New Roman" w:hAnsi="Times New Roman" w:cs="Times New Roman"/>
          <w:sz w:val="24"/>
          <w:szCs w:val="24"/>
        </w:rPr>
        <w:t xml:space="preserve"> отбраковки и ложной отбраковки </w:t>
      </w:r>
      <w:r w:rsidRPr="00891927">
        <w:rPr>
          <w:rFonts w:ascii="Times New Roman" w:hAnsi="Times New Roman" w:cs="Times New Roman"/>
          <w:sz w:val="24"/>
          <w:szCs w:val="24"/>
        </w:rPr>
        <w:t>информации от ГНСС в случае превышения порога. В качестве оп</w:t>
      </w:r>
      <w:r>
        <w:rPr>
          <w:rFonts w:ascii="Times New Roman" w:hAnsi="Times New Roman" w:cs="Times New Roman"/>
          <w:sz w:val="24"/>
          <w:szCs w:val="24"/>
        </w:rPr>
        <w:t>орного источника наблюдения ис</w:t>
      </w:r>
      <w:r w:rsidRPr="00891927">
        <w:rPr>
          <w:rFonts w:ascii="Times New Roman" w:hAnsi="Times New Roman" w:cs="Times New Roman"/>
          <w:sz w:val="24"/>
          <w:szCs w:val="24"/>
        </w:rPr>
        <w:t xml:space="preserve">пользуются </w:t>
      </w:r>
      <w:proofErr w:type="spellStart"/>
      <w:r w:rsidRPr="00891927">
        <w:rPr>
          <w:rFonts w:ascii="Times New Roman" w:hAnsi="Times New Roman" w:cs="Times New Roman"/>
          <w:sz w:val="24"/>
          <w:szCs w:val="24"/>
        </w:rPr>
        <w:t>широкозонная</w:t>
      </w:r>
      <w:proofErr w:type="spellEnd"/>
      <w:r w:rsidRPr="00891927">
        <w:rPr>
          <w:rFonts w:ascii="Times New Roman" w:hAnsi="Times New Roman" w:cs="Times New Roman"/>
          <w:sz w:val="24"/>
          <w:szCs w:val="24"/>
        </w:rPr>
        <w:t xml:space="preserve"> многопозиционная система наблюдения </w:t>
      </w:r>
      <w:r>
        <w:rPr>
          <w:rFonts w:ascii="Times New Roman" w:hAnsi="Times New Roman" w:cs="Times New Roman"/>
          <w:sz w:val="24"/>
          <w:szCs w:val="24"/>
        </w:rPr>
        <w:t xml:space="preserve">(МПСН) и </w:t>
      </w:r>
      <w:proofErr w:type="spellStart"/>
      <w:r>
        <w:rPr>
          <w:rFonts w:ascii="Times New Roman" w:hAnsi="Times New Roman" w:cs="Times New Roman"/>
          <w:sz w:val="24"/>
          <w:szCs w:val="24"/>
        </w:rPr>
        <w:t>мультирадарная</w:t>
      </w:r>
      <w:proofErr w:type="spellEnd"/>
      <w:r>
        <w:rPr>
          <w:rFonts w:ascii="Times New Roman" w:hAnsi="Times New Roman" w:cs="Times New Roman"/>
          <w:sz w:val="24"/>
          <w:szCs w:val="24"/>
        </w:rPr>
        <w:t xml:space="preserve"> система </w:t>
      </w:r>
      <w:r w:rsidRPr="00891927">
        <w:rPr>
          <w:rFonts w:ascii="Times New Roman" w:hAnsi="Times New Roman" w:cs="Times New Roman"/>
          <w:sz w:val="24"/>
          <w:szCs w:val="24"/>
        </w:rPr>
        <w:t>наблюдения (RADAR). Вероятности ложной отбраковки и пропуска отб</w:t>
      </w:r>
      <w:r>
        <w:rPr>
          <w:rFonts w:ascii="Times New Roman" w:hAnsi="Times New Roman" w:cs="Times New Roman"/>
          <w:sz w:val="24"/>
          <w:szCs w:val="24"/>
        </w:rPr>
        <w:t xml:space="preserve">раковки зависят от формализации </w:t>
      </w:r>
      <w:r w:rsidRPr="00891927">
        <w:rPr>
          <w:rFonts w:ascii="Times New Roman" w:hAnsi="Times New Roman" w:cs="Times New Roman"/>
          <w:sz w:val="24"/>
          <w:szCs w:val="24"/>
        </w:rPr>
        <w:t>понятия целостности координатной информации ГНСС. В настоящих и</w:t>
      </w:r>
      <w:r>
        <w:rPr>
          <w:rFonts w:ascii="Times New Roman" w:hAnsi="Times New Roman" w:cs="Times New Roman"/>
          <w:sz w:val="24"/>
          <w:szCs w:val="24"/>
        </w:rPr>
        <w:t xml:space="preserve">сследованиях использовались два </w:t>
      </w:r>
      <w:r w:rsidRPr="00891927">
        <w:rPr>
          <w:rFonts w:ascii="Times New Roman" w:hAnsi="Times New Roman" w:cs="Times New Roman"/>
          <w:sz w:val="24"/>
          <w:szCs w:val="24"/>
        </w:rPr>
        <w:t>разных определения целостности, которые позволили получить сове</w:t>
      </w:r>
      <w:r>
        <w:rPr>
          <w:rFonts w:ascii="Times New Roman" w:hAnsi="Times New Roman" w:cs="Times New Roman"/>
          <w:sz w:val="24"/>
          <w:szCs w:val="24"/>
        </w:rPr>
        <w:t xml:space="preserve">ршенно разные пороги отбраковки </w:t>
      </w:r>
      <w:r w:rsidRPr="00891927">
        <w:rPr>
          <w:rFonts w:ascii="Times New Roman" w:hAnsi="Times New Roman" w:cs="Times New Roman"/>
          <w:sz w:val="24"/>
          <w:szCs w:val="24"/>
        </w:rPr>
        <w:t xml:space="preserve">при одинаковых требованиях на допустимые вероятности пропуска </w:t>
      </w:r>
      <w:r>
        <w:rPr>
          <w:rFonts w:ascii="Times New Roman" w:hAnsi="Times New Roman" w:cs="Times New Roman"/>
          <w:sz w:val="24"/>
          <w:szCs w:val="24"/>
        </w:rPr>
        <w:t xml:space="preserve">отбраковки и ложной отбраковки. </w:t>
      </w:r>
      <w:r w:rsidRPr="00891927">
        <w:rPr>
          <w:rFonts w:ascii="Times New Roman" w:hAnsi="Times New Roman" w:cs="Times New Roman"/>
          <w:sz w:val="24"/>
          <w:szCs w:val="24"/>
        </w:rPr>
        <w:t>Полученные результаты могут быть использованы для внедрения возм</w:t>
      </w:r>
      <w:r w:rsidR="006C150A">
        <w:rPr>
          <w:rFonts w:ascii="Times New Roman" w:hAnsi="Times New Roman" w:cs="Times New Roman"/>
          <w:sz w:val="24"/>
          <w:szCs w:val="24"/>
        </w:rPr>
        <w:t>ожностей корректировки алгорит</w:t>
      </w:r>
      <w:r w:rsidRPr="00891927">
        <w:rPr>
          <w:rFonts w:ascii="Times New Roman" w:hAnsi="Times New Roman" w:cs="Times New Roman"/>
          <w:sz w:val="24"/>
          <w:szCs w:val="24"/>
        </w:rPr>
        <w:t>мов представления информации наблюдения на индикатор воздушной обстановки д</w:t>
      </w:r>
      <w:r w:rsidR="006C150A">
        <w:rPr>
          <w:rFonts w:ascii="Times New Roman" w:hAnsi="Times New Roman" w:cs="Times New Roman"/>
          <w:sz w:val="24"/>
          <w:szCs w:val="24"/>
        </w:rPr>
        <w:t xml:space="preserve">испетчера контроля </w:t>
      </w:r>
      <w:r w:rsidRPr="00891927">
        <w:rPr>
          <w:rFonts w:ascii="Times New Roman" w:hAnsi="Times New Roman" w:cs="Times New Roman"/>
          <w:sz w:val="24"/>
          <w:szCs w:val="24"/>
        </w:rPr>
        <w:t>при разработке систем наблюдения обслуживания воздушного движения</w:t>
      </w:r>
      <w:r w:rsidR="00D15156">
        <w:rPr>
          <w:rFonts w:ascii="Times New Roman" w:hAnsi="Times New Roman" w:cs="Times New Roman"/>
          <w:sz w:val="24"/>
          <w:szCs w:val="24"/>
        </w:rPr>
        <w:t>.</w:t>
      </w:r>
    </w:p>
    <w:p w14:paraId="57C9F345" w14:textId="77777777" w:rsidR="00D15156" w:rsidRPr="00891927" w:rsidRDefault="00D15156" w:rsidP="00AD4BD6">
      <w:pPr>
        <w:spacing w:after="0" w:line="240" w:lineRule="auto"/>
        <w:jc w:val="both"/>
        <w:rPr>
          <w:rFonts w:ascii="Times New Roman" w:hAnsi="Times New Roman" w:cs="Times New Roman"/>
          <w:sz w:val="24"/>
          <w:szCs w:val="24"/>
        </w:rPr>
      </w:pPr>
    </w:p>
    <w:p w14:paraId="3FFDC7BE" w14:textId="77777777" w:rsidR="006C150A" w:rsidRDefault="00891927" w:rsidP="00AD4BD6">
      <w:pPr>
        <w:spacing w:after="0" w:line="240" w:lineRule="auto"/>
        <w:jc w:val="both"/>
        <w:rPr>
          <w:rFonts w:ascii="Times New Roman" w:hAnsi="Times New Roman" w:cs="Times New Roman"/>
          <w:sz w:val="24"/>
          <w:szCs w:val="24"/>
        </w:rPr>
      </w:pPr>
      <w:r w:rsidRPr="006C150A">
        <w:rPr>
          <w:rFonts w:ascii="Times New Roman" w:hAnsi="Times New Roman" w:cs="Times New Roman"/>
          <w:b/>
          <w:sz w:val="24"/>
          <w:szCs w:val="24"/>
        </w:rPr>
        <w:t>Ключевые слова</w:t>
      </w:r>
      <w:r w:rsidRPr="00891927">
        <w:rPr>
          <w:rFonts w:ascii="Times New Roman" w:hAnsi="Times New Roman" w:cs="Times New Roman"/>
          <w:sz w:val="24"/>
          <w:szCs w:val="24"/>
        </w:rPr>
        <w:t>: аэронавигация, воздушное судно, обслужив</w:t>
      </w:r>
      <w:r w:rsidR="006C150A">
        <w:rPr>
          <w:rFonts w:ascii="Times New Roman" w:hAnsi="Times New Roman" w:cs="Times New Roman"/>
          <w:sz w:val="24"/>
          <w:szCs w:val="24"/>
        </w:rPr>
        <w:t>ание воздушного движения, авто</w:t>
      </w:r>
      <w:r w:rsidRPr="00891927">
        <w:rPr>
          <w:rFonts w:ascii="Times New Roman" w:hAnsi="Times New Roman" w:cs="Times New Roman"/>
          <w:sz w:val="24"/>
          <w:szCs w:val="24"/>
        </w:rPr>
        <w:t>матическое зависимое наблюдение, система наблюдения, целостн</w:t>
      </w:r>
      <w:r w:rsidR="006C150A">
        <w:rPr>
          <w:rFonts w:ascii="Times New Roman" w:hAnsi="Times New Roman" w:cs="Times New Roman"/>
          <w:sz w:val="24"/>
          <w:szCs w:val="24"/>
        </w:rPr>
        <w:t xml:space="preserve">ость координатных данных АЗН-В, </w:t>
      </w:r>
      <w:r w:rsidRPr="00891927">
        <w:rPr>
          <w:rFonts w:ascii="Times New Roman" w:hAnsi="Times New Roman" w:cs="Times New Roman"/>
          <w:sz w:val="24"/>
          <w:szCs w:val="24"/>
        </w:rPr>
        <w:t>глобальная навигационная спутниковая система</w:t>
      </w:r>
    </w:p>
    <w:p w14:paraId="05E48B36" w14:textId="42C490FC" w:rsidR="006C150A" w:rsidRPr="006C150A" w:rsidRDefault="006C150A" w:rsidP="00AD4BD6">
      <w:pPr>
        <w:spacing w:after="0" w:line="240" w:lineRule="auto"/>
        <w:jc w:val="center"/>
        <w:rPr>
          <w:rFonts w:ascii="Times New Roman" w:hAnsi="Times New Roman" w:cs="Times New Roman"/>
          <w:sz w:val="24"/>
          <w:szCs w:val="24"/>
          <w:lang w:val="en-US"/>
        </w:rPr>
      </w:pPr>
      <w:r w:rsidRPr="00901402">
        <w:rPr>
          <w:rFonts w:ascii="Times New Roman" w:hAnsi="Times New Roman" w:cs="Times New Roman"/>
          <w:b/>
          <w:bCs/>
          <w:sz w:val="24"/>
          <w:szCs w:val="24"/>
          <w:lang w:val="en-US"/>
        </w:rPr>
        <w:t>_____________________________</w:t>
      </w:r>
    </w:p>
    <w:p w14:paraId="36DA45B6" w14:textId="77777777" w:rsidR="00AD4BD6" w:rsidRDefault="00AD4BD6" w:rsidP="008004D2">
      <w:pPr>
        <w:spacing w:after="0" w:line="240" w:lineRule="auto"/>
        <w:jc w:val="both"/>
        <w:rPr>
          <w:rFonts w:ascii="Times New Roman" w:hAnsi="Times New Roman" w:cs="Times New Roman"/>
          <w:b/>
          <w:sz w:val="24"/>
          <w:szCs w:val="24"/>
          <w:lang w:val="en-US"/>
        </w:rPr>
      </w:pPr>
    </w:p>
    <w:p w14:paraId="2BBD3929" w14:textId="7F9CA105" w:rsidR="006C150A" w:rsidRPr="006C150A" w:rsidRDefault="006C150A" w:rsidP="008004D2">
      <w:pPr>
        <w:spacing w:after="0" w:line="240" w:lineRule="auto"/>
        <w:jc w:val="both"/>
        <w:rPr>
          <w:rFonts w:ascii="Times New Roman" w:hAnsi="Times New Roman" w:cs="Times New Roman"/>
          <w:b/>
          <w:sz w:val="24"/>
          <w:szCs w:val="24"/>
          <w:lang w:val="en-US"/>
        </w:rPr>
      </w:pPr>
      <w:r w:rsidRPr="006C150A">
        <w:rPr>
          <w:rFonts w:ascii="Times New Roman" w:hAnsi="Times New Roman" w:cs="Times New Roman"/>
          <w:b/>
          <w:sz w:val="24"/>
          <w:szCs w:val="24"/>
          <w:lang w:val="en-US"/>
        </w:rPr>
        <w:t>False exclusions and missed exclusions of coordinate data</w:t>
      </w:r>
      <w:r>
        <w:rPr>
          <w:rFonts w:ascii="Times New Roman" w:hAnsi="Times New Roman" w:cs="Times New Roman"/>
          <w:b/>
          <w:sz w:val="24"/>
          <w:szCs w:val="24"/>
        </w:rPr>
        <w:t>и</w:t>
      </w:r>
      <w:r w:rsidRPr="006C150A">
        <w:rPr>
          <w:rFonts w:ascii="Times New Roman" w:hAnsi="Times New Roman" w:cs="Times New Roman"/>
          <w:b/>
          <w:sz w:val="24"/>
          <w:szCs w:val="24"/>
          <w:lang w:val="en-US"/>
        </w:rPr>
        <w:t xml:space="preserve"> in ADS-B while ensuring a specified integrity level</w:t>
      </w:r>
    </w:p>
    <w:p w14:paraId="1546A99F" w14:textId="179862E4" w:rsidR="006C150A" w:rsidRDefault="006C150A" w:rsidP="008004D2">
      <w:pPr>
        <w:spacing w:after="0" w:line="240" w:lineRule="auto"/>
        <w:jc w:val="both"/>
        <w:rPr>
          <w:rFonts w:ascii="Times New Roman" w:hAnsi="Times New Roman" w:cs="Times New Roman"/>
          <w:i/>
          <w:sz w:val="24"/>
          <w:szCs w:val="24"/>
          <w:lang w:val="en-US"/>
        </w:rPr>
      </w:pPr>
      <w:proofErr w:type="spellStart"/>
      <w:r w:rsidRPr="006C150A">
        <w:rPr>
          <w:rFonts w:ascii="Times New Roman" w:hAnsi="Times New Roman" w:cs="Times New Roman"/>
          <w:i/>
          <w:sz w:val="24"/>
          <w:szCs w:val="24"/>
          <w:lang w:val="en-US"/>
        </w:rPr>
        <w:t>Shuvalova</w:t>
      </w:r>
      <w:proofErr w:type="spellEnd"/>
      <w:r w:rsidRPr="006C150A">
        <w:rPr>
          <w:rFonts w:ascii="Times New Roman" w:hAnsi="Times New Roman" w:cs="Times New Roman"/>
          <w:i/>
          <w:sz w:val="24"/>
          <w:szCs w:val="24"/>
          <w:lang w:val="en-US"/>
        </w:rPr>
        <w:t xml:space="preserve"> E. V., </w:t>
      </w:r>
      <w:proofErr w:type="spellStart"/>
      <w:r w:rsidRPr="006C150A">
        <w:rPr>
          <w:rFonts w:ascii="Times New Roman" w:hAnsi="Times New Roman" w:cs="Times New Roman"/>
          <w:i/>
          <w:sz w:val="24"/>
          <w:szCs w:val="24"/>
          <w:lang w:val="en-US"/>
        </w:rPr>
        <w:t>Spryskov</w:t>
      </w:r>
      <w:proofErr w:type="spellEnd"/>
      <w:r w:rsidRPr="006C150A">
        <w:rPr>
          <w:rFonts w:ascii="Times New Roman" w:hAnsi="Times New Roman" w:cs="Times New Roman"/>
          <w:i/>
          <w:sz w:val="24"/>
          <w:szCs w:val="24"/>
          <w:lang w:val="en-US"/>
        </w:rPr>
        <w:t xml:space="preserve"> V. B., </w:t>
      </w:r>
      <w:proofErr w:type="spellStart"/>
      <w:r w:rsidRPr="006C150A">
        <w:rPr>
          <w:rFonts w:ascii="Times New Roman" w:hAnsi="Times New Roman" w:cs="Times New Roman"/>
          <w:i/>
          <w:sz w:val="24"/>
          <w:szCs w:val="24"/>
          <w:lang w:val="en-US"/>
        </w:rPr>
        <w:t>Dupikov</w:t>
      </w:r>
      <w:proofErr w:type="spellEnd"/>
      <w:r w:rsidRPr="006C150A">
        <w:rPr>
          <w:rFonts w:ascii="Times New Roman" w:hAnsi="Times New Roman" w:cs="Times New Roman"/>
          <w:i/>
          <w:sz w:val="24"/>
          <w:szCs w:val="24"/>
          <w:lang w:val="en-US"/>
        </w:rPr>
        <w:t xml:space="preserve"> V. V., </w:t>
      </w:r>
      <w:proofErr w:type="spellStart"/>
      <w:r w:rsidRPr="006C150A">
        <w:rPr>
          <w:rFonts w:ascii="Times New Roman" w:hAnsi="Times New Roman" w:cs="Times New Roman"/>
          <w:i/>
          <w:sz w:val="24"/>
          <w:szCs w:val="24"/>
          <w:lang w:val="en-US"/>
        </w:rPr>
        <w:t>Kuznetsov</w:t>
      </w:r>
      <w:proofErr w:type="spellEnd"/>
      <w:r w:rsidRPr="006C150A">
        <w:rPr>
          <w:rFonts w:ascii="Times New Roman" w:hAnsi="Times New Roman" w:cs="Times New Roman"/>
          <w:i/>
          <w:sz w:val="24"/>
          <w:szCs w:val="24"/>
          <w:lang w:val="en-US"/>
        </w:rPr>
        <w:t xml:space="preserve"> S. V., </w:t>
      </w:r>
      <w:proofErr w:type="spellStart"/>
      <w:r w:rsidRPr="006C150A">
        <w:rPr>
          <w:rFonts w:ascii="Times New Roman" w:hAnsi="Times New Roman" w:cs="Times New Roman"/>
          <w:i/>
          <w:sz w:val="24"/>
          <w:szCs w:val="24"/>
          <w:lang w:val="en-US"/>
        </w:rPr>
        <w:t>Kalintsev</w:t>
      </w:r>
      <w:proofErr w:type="spellEnd"/>
      <w:r w:rsidRPr="006C150A">
        <w:rPr>
          <w:rFonts w:ascii="Times New Roman" w:hAnsi="Times New Roman" w:cs="Times New Roman"/>
          <w:i/>
          <w:sz w:val="24"/>
          <w:szCs w:val="24"/>
          <w:lang w:val="en-US"/>
        </w:rPr>
        <w:t xml:space="preserve"> A. S. </w:t>
      </w:r>
    </w:p>
    <w:p w14:paraId="4C16892A" w14:textId="77777777" w:rsidR="00554B95" w:rsidRPr="006C150A" w:rsidRDefault="00554B95" w:rsidP="008004D2">
      <w:pPr>
        <w:spacing w:after="0" w:line="240" w:lineRule="auto"/>
        <w:jc w:val="both"/>
        <w:rPr>
          <w:rFonts w:ascii="Times New Roman" w:hAnsi="Times New Roman" w:cs="Times New Roman"/>
          <w:i/>
          <w:sz w:val="24"/>
          <w:szCs w:val="24"/>
          <w:lang w:val="en-US"/>
        </w:rPr>
      </w:pPr>
    </w:p>
    <w:p w14:paraId="52E5F66D" w14:textId="77777777" w:rsidR="006C150A" w:rsidRPr="006C150A" w:rsidRDefault="006C150A" w:rsidP="008004D2">
      <w:pPr>
        <w:spacing w:after="0" w:line="240" w:lineRule="auto"/>
        <w:jc w:val="both"/>
        <w:rPr>
          <w:rFonts w:ascii="Times New Roman" w:hAnsi="Times New Roman" w:cs="Times New Roman"/>
          <w:sz w:val="24"/>
          <w:szCs w:val="24"/>
          <w:lang w:val="en-US"/>
        </w:rPr>
      </w:pPr>
      <w:r w:rsidRPr="006C150A">
        <w:rPr>
          <w:rFonts w:ascii="Times New Roman" w:hAnsi="Times New Roman" w:cs="Times New Roman"/>
          <w:b/>
          <w:sz w:val="24"/>
          <w:szCs w:val="24"/>
          <w:lang w:val="en-US"/>
        </w:rPr>
        <w:t>Abstract.</w:t>
      </w:r>
      <w:r w:rsidRPr="006C150A">
        <w:rPr>
          <w:rFonts w:ascii="Times New Roman" w:hAnsi="Times New Roman" w:cs="Times New Roman"/>
          <w:sz w:val="24"/>
          <w:szCs w:val="24"/>
          <w:lang w:val="en-US"/>
        </w:rPr>
        <w:t xml:space="preserve"> The research focuses on monitoring the integrity of coordinate</w:t>
      </w:r>
      <w:r>
        <w:rPr>
          <w:rFonts w:ascii="Times New Roman" w:hAnsi="Times New Roman" w:cs="Times New Roman"/>
          <w:sz w:val="24"/>
          <w:szCs w:val="24"/>
          <w:lang w:val="en-US"/>
        </w:rPr>
        <w:t xml:space="preserve"> information determined onboard</w:t>
      </w:r>
      <w:r w:rsidRPr="006C150A">
        <w:rPr>
          <w:rFonts w:ascii="Times New Roman" w:hAnsi="Times New Roman" w:cs="Times New Roman"/>
          <w:sz w:val="24"/>
          <w:szCs w:val="24"/>
          <w:lang w:val="en-US"/>
        </w:rPr>
        <w:t xml:space="preserve"> an aircraft using the Global Navigation Satellite System (GNSS) and subsequently</w:t>
      </w:r>
      <w:r>
        <w:rPr>
          <w:rFonts w:ascii="Times New Roman" w:hAnsi="Times New Roman" w:cs="Times New Roman"/>
          <w:sz w:val="24"/>
          <w:szCs w:val="24"/>
          <w:lang w:val="en-US"/>
        </w:rPr>
        <w:t xml:space="preserve"> transmitted to the Air Traffic</w:t>
      </w:r>
      <w:r w:rsidRPr="006C150A">
        <w:rPr>
          <w:rFonts w:ascii="Times New Roman" w:hAnsi="Times New Roman" w:cs="Times New Roman"/>
          <w:sz w:val="24"/>
          <w:szCs w:val="24"/>
          <w:lang w:val="en-US"/>
        </w:rPr>
        <w:t xml:space="preserve"> Management (ATM) system via Broadcast Automatic Dependent Surveillance (</w:t>
      </w:r>
      <w:r>
        <w:rPr>
          <w:rFonts w:ascii="Times New Roman" w:hAnsi="Times New Roman" w:cs="Times New Roman"/>
          <w:sz w:val="24"/>
          <w:szCs w:val="24"/>
          <w:lang w:val="en-US"/>
        </w:rPr>
        <w:t>ADS-B) channels. The monitoring</w:t>
      </w:r>
      <w:r w:rsidRPr="006C150A">
        <w:rPr>
          <w:rFonts w:ascii="Times New Roman" w:hAnsi="Times New Roman" w:cs="Times New Roman"/>
          <w:sz w:val="24"/>
          <w:szCs w:val="24"/>
          <w:lang w:val="en-US"/>
        </w:rPr>
        <w:t xml:space="preserve"> is performed by ATM automation tools by comparing the distance between aircr</w:t>
      </w:r>
      <w:r>
        <w:rPr>
          <w:rFonts w:ascii="Times New Roman" w:hAnsi="Times New Roman" w:cs="Times New Roman"/>
          <w:sz w:val="24"/>
          <w:szCs w:val="24"/>
          <w:lang w:val="en-US"/>
        </w:rPr>
        <w:t>aft position estimates obtained</w:t>
      </w:r>
      <w:r w:rsidRPr="006C150A">
        <w:rPr>
          <w:rFonts w:ascii="Times New Roman" w:hAnsi="Times New Roman" w:cs="Times New Roman"/>
          <w:sz w:val="24"/>
          <w:szCs w:val="24"/>
          <w:lang w:val="en-US"/>
        </w:rPr>
        <w:t xml:space="preserve"> from the ADS-B system and an independent reference surveillance source against a predefi</w:t>
      </w:r>
      <w:r>
        <w:rPr>
          <w:rFonts w:ascii="Times New Roman" w:hAnsi="Times New Roman" w:cs="Times New Roman"/>
          <w:sz w:val="24"/>
          <w:szCs w:val="24"/>
          <w:lang w:val="en-US"/>
        </w:rPr>
        <w:t>ned threshold. This</w:t>
      </w:r>
      <w:r w:rsidRPr="006C150A">
        <w:rPr>
          <w:rFonts w:ascii="Times New Roman" w:hAnsi="Times New Roman" w:cs="Times New Roman"/>
          <w:sz w:val="24"/>
          <w:szCs w:val="24"/>
          <w:lang w:val="en-US"/>
        </w:rPr>
        <w:t xml:space="preserve"> threshold is selected to ensure specified probabilities of missed detection of no</w:t>
      </w:r>
      <w:r>
        <w:rPr>
          <w:rFonts w:ascii="Times New Roman" w:hAnsi="Times New Roman" w:cs="Times New Roman"/>
          <w:sz w:val="24"/>
          <w:szCs w:val="24"/>
          <w:lang w:val="en-US"/>
        </w:rPr>
        <w:t>n-integrity GNSS data (when the</w:t>
      </w:r>
      <w:r w:rsidRPr="006C150A">
        <w:rPr>
          <w:rFonts w:ascii="Times New Roman" w:hAnsi="Times New Roman" w:cs="Times New Roman"/>
          <w:sz w:val="24"/>
          <w:szCs w:val="24"/>
          <w:lang w:val="en-US"/>
        </w:rPr>
        <w:t xml:space="preserve"> threshold is not exceeded) and false rejection of GNSS data (when the thresh</w:t>
      </w:r>
      <w:r>
        <w:rPr>
          <w:rFonts w:ascii="Times New Roman" w:hAnsi="Times New Roman" w:cs="Times New Roman"/>
          <w:sz w:val="24"/>
          <w:szCs w:val="24"/>
          <w:lang w:val="en-US"/>
        </w:rPr>
        <w:t>old is exceeded). The reference</w:t>
      </w:r>
      <w:r w:rsidRPr="006C150A">
        <w:rPr>
          <w:rFonts w:ascii="Times New Roman" w:hAnsi="Times New Roman" w:cs="Times New Roman"/>
          <w:sz w:val="24"/>
          <w:szCs w:val="24"/>
          <w:lang w:val="en-US"/>
        </w:rPr>
        <w:t xml:space="preserve"> surveillance sources used are the Wide Area </w:t>
      </w:r>
      <w:proofErr w:type="spellStart"/>
      <w:r w:rsidRPr="006C150A">
        <w:rPr>
          <w:rFonts w:ascii="Times New Roman" w:hAnsi="Times New Roman" w:cs="Times New Roman"/>
          <w:sz w:val="24"/>
          <w:szCs w:val="24"/>
          <w:lang w:val="en-US"/>
        </w:rPr>
        <w:t>Multilateration</w:t>
      </w:r>
      <w:proofErr w:type="spellEnd"/>
      <w:r w:rsidRPr="006C150A">
        <w:rPr>
          <w:rFonts w:ascii="Times New Roman" w:hAnsi="Times New Roman" w:cs="Times New Roman"/>
          <w:sz w:val="24"/>
          <w:szCs w:val="24"/>
          <w:lang w:val="en-US"/>
        </w:rPr>
        <w:t xml:space="preserve"> system and the M</w:t>
      </w:r>
      <w:r>
        <w:rPr>
          <w:rFonts w:ascii="Times New Roman" w:hAnsi="Times New Roman" w:cs="Times New Roman"/>
          <w:sz w:val="24"/>
          <w:szCs w:val="24"/>
          <w:lang w:val="en-US"/>
        </w:rPr>
        <w:t>ulti-Radar Surveillance (RADAR)</w:t>
      </w:r>
      <w:r w:rsidRPr="006C150A">
        <w:rPr>
          <w:rFonts w:ascii="Times New Roman" w:hAnsi="Times New Roman" w:cs="Times New Roman"/>
          <w:sz w:val="24"/>
          <w:szCs w:val="24"/>
          <w:lang w:val="en-US"/>
        </w:rPr>
        <w:t xml:space="preserve"> system. The probabilities of false rejection and missed detection depend on how t</w:t>
      </w:r>
      <w:r>
        <w:rPr>
          <w:rFonts w:ascii="Times New Roman" w:hAnsi="Times New Roman" w:cs="Times New Roman"/>
          <w:sz w:val="24"/>
          <w:szCs w:val="24"/>
          <w:lang w:val="en-US"/>
        </w:rPr>
        <w:t>he integrity of GNSS coordinate</w:t>
      </w:r>
      <w:r w:rsidRPr="006C150A">
        <w:rPr>
          <w:rFonts w:ascii="Times New Roman" w:hAnsi="Times New Roman" w:cs="Times New Roman"/>
          <w:sz w:val="24"/>
          <w:szCs w:val="24"/>
          <w:lang w:val="en-US"/>
        </w:rPr>
        <w:t xml:space="preserve"> information is formally defined. In this study, two different definitions of int</w:t>
      </w:r>
      <w:r>
        <w:rPr>
          <w:rFonts w:ascii="Times New Roman" w:hAnsi="Times New Roman" w:cs="Times New Roman"/>
          <w:sz w:val="24"/>
          <w:szCs w:val="24"/>
          <w:lang w:val="en-US"/>
        </w:rPr>
        <w:t>egrity were applied, leading to</w:t>
      </w:r>
      <w:r w:rsidRPr="006C150A">
        <w:rPr>
          <w:rFonts w:ascii="Times New Roman" w:hAnsi="Times New Roman" w:cs="Times New Roman"/>
          <w:sz w:val="24"/>
          <w:szCs w:val="24"/>
          <w:lang w:val="en-US"/>
        </w:rPr>
        <w:t xml:space="preserve"> significantly different rejection thresholds despite identical requirements for permissible missed detection and</w:t>
      </w:r>
    </w:p>
    <w:p w14:paraId="5B2BA03E" w14:textId="1798DCEA" w:rsidR="006C150A" w:rsidRDefault="006C150A" w:rsidP="008004D2">
      <w:pPr>
        <w:spacing w:after="0" w:line="240" w:lineRule="auto"/>
        <w:jc w:val="both"/>
        <w:rPr>
          <w:rFonts w:ascii="Times New Roman" w:hAnsi="Times New Roman" w:cs="Times New Roman"/>
          <w:sz w:val="24"/>
          <w:szCs w:val="24"/>
          <w:lang w:val="en-US"/>
        </w:rPr>
      </w:pPr>
      <w:r w:rsidRPr="006C150A">
        <w:rPr>
          <w:rFonts w:ascii="Times New Roman" w:hAnsi="Times New Roman" w:cs="Times New Roman"/>
          <w:sz w:val="24"/>
          <w:szCs w:val="24"/>
          <w:lang w:val="en-US"/>
        </w:rPr>
        <w:t>false rejection probabilities. The obtained results can be used to ensure control</w:t>
      </w:r>
      <w:r>
        <w:rPr>
          <w:rFonts w:ascii="Times New Roman" w:hAnsi="Times New Roman" w:cs="Times New Roman"/>
          <w:sz w:val="24"/>
          <w:szCs w:val="24"/>
          <w:lang w:val="en-US"/>
        </w:rPr>
        <w:t xml:space="preserve"> of the integrity of coordinate</w:t>
      </w:r>
      <w:r w:rsidRPr="006C150A">
        <w:rPr>
          <w:rFonts w:ascii="Times New Roman" w:hAnsi="Times New Roman" w:cs="Times New Roman"/>
          <w:sz w:val="24"/>
          <w:szCs w:val="24"/>
          <w:lang w:val="en-US"/>
        </w:rPr>
        <w:t xml:space="preserve"> information and its further use in the air traffic services surveillance system.</w:t>
      </w:r>
    </w:p>
    <w:p w14:paraId="5E5FA984" w14:textId="77777777" w:rsidR="00554B95" w:rsidRPr="006C150A" w:rsidRDefault="00554B95" w:rsidP="008004D2">
      <w:pPr>
        <w:spacing w:after="0" w:line="240" w:lineRule="auto"/>
        <w:jc w:val="both"/>
        <w:rPr>
          <w:rFonts w:ascii="Times New Roman" w:hAnsi="Times New Roman" w:cs="Times New Roman"/>
          <w:sz w:val="24"/>
          <w:szCs w:val="24"/>
          <w:lang w:val="en-US"/>
        </w:rPr>
      </w:pPr>
    </w:p>
    <w:p w14:paraId="33AF52E6" w14:textId="77777777" w:rsidR="006C150A" w:rsidRPr="00377458" w:rsidRDefault="006C150A" w:rsidP="008004D2">
      <w:pPr>
        <w:spacing w:after="0" w:line="240" w:lineRule="auto"/>
        <w:jc w:val="both"/>
        <w:rPr>
          <w:rFonts w:ascii="Times New Roman" w:hAnsi="Times New Roman" w:cs="Times New Roman"/>
          <w:sz w:val="24"/>
          <w:szCs w:val="24"/>
          <w:lang w:val="en-US"/>
        </w:rPr>
      </w:pPr>
      <w:r w:rsidRPr="006C150A">
        <w:rPr>
          <w:rFonts w:ascii="Times New Roman" w:hAnsi="Times New Roman" w:cs="Times New Roman"/>
          <w:b/>
          <w:sz w:val="24"/>
          <w:szCs w:val="24"/>
          <w:lang w:val="en-US"/>
        </w:rPr>
        <w:t>Keywords:</w:t>
      </w:r>
      <w:r w:rsidRPr="006C150A">
        <w:rPr>
          <w:rFonts w:ascii="Times New Roman" w:hAnsi="Times New Roman" w:cs="Times New Roman"/>
          <w:sz w:val="24"/>
          <w:szCs w:val="24"/>
          <w:lang w:val="en-US"/>
        </w:rPr>
        <w:t xml:space="preserve"> aeronavigation, aircraft, air traffic service, automatic depen</w:t>
      </w:r>
      <w:r>
        <w:rPr>
          <w:rFonts w:ascii="Times New Roman" w:hAnsi="Times New Roman" w:cs="Times New Roman"/>
          <w:sz w:val="24"/>
          <w:szCs w:val="24"/>
          <w:lang w:val="en-US"/>
        </w:rPr>
        <w:t>dent surveillance, surveillance</w:t>
      </w:r>
      <w:r w:rsidRPr="006C150A">
        <w:rPr>
          <w:rFonts w:ascii="Times New Roman" w:hAnsi="Times New Roman" w:cs="Times New Roman"/>
          <w:sz w:val="24"/>
          <w:szCs w:val="24"/>
          <w:lang w:val="en-US"/>
        </w:rPr>
        <w:t xml:space="preserve"> system, integrity of coordinate data, global navigation satellite system</w:t>
      </w:r>
    </w:p>
    <w:p w14:paraId="4CC5048D" w14:textId="77777777" w:rsidR="00844108" w:rsidRPr="00473987" w:rsidRDefault="00844108" w:rsidP="00844108">
      <w:pPr>
        <w:spacing w:after="120"/>
        <w:rPr>
          <w:rFonts w:ascii="Times New Roman" w:hAnsi="Times New Roman" w:cs="Times New Roman"/>
          <w:sz w:val="24"/>
          <w:szCs w:val="24"/>
          <w:lang w:val="en-US"/>
        </w:rPr>
      </w:pPr>
    </w:p>
    <w:p w14:paraId="3D4C7522" w14:textId="77777777" w:rsidR="00844108" w:rsidRPr="00377458" w:rsidRDefault="00844108" w:rsidP="00844108">
      <w:pPr>
        <w:pBdr>
          <w:top w:val="double" w:sz="4" w:space="1" w:color="auto"/>
        </w:pBdr>
        <w:spacing w:after="0" w:line="240" w:lineRule="auto"/>
        <w:jc w:val="both"/>
        <w:rPr>
          <w:rFonts w:ascii="Times New Roman" w:hAnsi="Times New Roman" w:cs="Times New Roman"/>
          <w:b/>
          <w:sz w:val="24"/>
          <w:szCs w:val="24"/>
          <w:lang w:val="en-US"/>
        </w:rPr>
      </w:pPr>
    </w:p>
    <w:p w14:paraId="33A921AF" w14:textId="77777777" w:rsidR="006C150A" w:rsidRPr="006C150A" w:rsidRDefault="006C150A" w:rsidP="00AD4BD6">
      <w:pPr>
        <w:spacing w:after="0" w:line="240" w:lineRule="auto"/>
        <w:jc w:val="both"/>
        <w:rPr>
          <w:rFonts w:ascii="Times New Roman" w:hAnsi="Times New Roman" w:cs="Times New Roman"/>
          <w:b/>
          <w:sz w:val="24"/>
          <w:szCs w:val="24"/>
        </w:rPr>
      </w:pPr>
      <w:r w:rsidRPr="006C150A">
        <w:rPr>
          <w:rFonts w:ascii="Times New Roman" w:hAnsi="Times New Roman" w:cs="Times New Roman"/>
          <w:b/>
          <w:sz w:val="24"/>
          <w:szCs w:val="24"/>
        </w:rPr>
        <w:t>Определение стоимости гарантийных обязательств</w:t>
      </w:r>
      <w:r>
        <w:rPr>
          <w:rFonts w:ascii="Times New Roman" w:hAnsi="Times New Roman" w:cs="Times New Roman"/>
          <w:b/>
          <w:sz w:val="24"/>
          <w:szCs w:val="24"/>
        </w:rPr>
        <w:t xml:space="preserve"> </w:t>
      </w:r>
      <w:r w:rsidRPr="006C150A">
        <w:rPr>
          <w:rFonts w:ascii="Times New Roman" w:hAnsi="Times New Roman" w:cs="Times New Roman"/>
          <w:b/>
          <w:sz w:val="24"/>
          <w:szCs w:val="24"/>
        </w:rPr>
        <w:t>поставщика серийных авиационных изделий</w:t>
      </w:r>
    </w:p>
    <w:p w14:paraId="7A7E00C0" w14:textId="7CFBA522" w:rsidR="006C150A" w:rsidRDefault="006C150A" w:rsidP="00AD4BD6">
      <w:pPr>
        <w:spacing w:after="0" w:line="240" w:lineRule="auto"/>
        <w:jc w:val="both"/>
        <w:rPr>
          <w:rFonts w:ascii="Times New Roman" w:hAnsi="Times New Roman" w:cs="Times New Roman"/>
          <w:i/>
          <w:sz w:val="24"/>
          <w:szCs w:val="24"/>
        </w:rPr>
      </w:pPr>
      <w:r w:rsidRPr="006C150A">
        <w:rPr>
          <w:rFonts w:ascii="Times New Roman" w:hAnsi="Times New Roman" w:cs="Times New Roman"/>
          <w:i/>
          <w:sz w:val="24"/>
          <w:szCs w:val="24"/>
        </w:rPr>
        <w:t xml:space="preserve">Кулешов А. А., </w:t>
      </w:r>
      <w:proofErr w:type="spellStart"/>
      <w:r w:rsidRPr="006C150A">
        <w:rPr>
          <w:rFonts w:ascii="Times New Roman" w:hAnsi="Times New Roman" w:cs="Times New Roman"/>
          <w:i/>
          <w:sz w:val="24"/>
          <w:szCs w:val="24"/>
        </w:rPr>
        <w:t>Машошин</w:t>
      </w:r>
      <w:proofErr w:type="spellEnd"/>
      <w:r w:rsidRPr="006C150A">
        <w:rPr>
          <w:rFonts w:ascii="Times New Roman" w:hAnsi="Times New Roman" w:cs="Times New Roman"/>
          <w:i/>
          <w:sz w:val="24"/>
          <w:szCs w:val="24"/>
        </w:rPr>
        <w:t xml:space="preserve"> Н. О., Шапкин В. С. </w:t>
      </w:r>
    </w:p>
    <w:p w14:paraId="5CFB0DE6" w14:textId="77777777" w:rsidR="00AD4BD6" w:rsidRPr="006C150A" w:rsidRDefault="00AD4BD6" w:rsidP="00AD4BD6">
      <w:pPr>
        <w:spacing w:after="0" w:line="240" w:lineRule="auto"/>
        <w:jc w:val="both"/>
        <w:rPr>
          <w:rFonts w:ascii="Times New Roman" w:hAnsi="Times New Roman" w:cs="Times New Roman"/>
          <w:i/>
          <w:sz w:val="24"/>
          <w:szCs w:val="24"/>
        </w:rPr>
      </w:pPr>
    </w:p>
    <w:p w14:paraId="4EEFBF35" w14:textId="265116D5" w:rsidR="006C150A" w:rsidRDefault="006C150A" w:rsidP="00AD4BD6">
      <w:pPr>
        <w:spacing w:after="0" w:line="240" w:lineRule="auto"/>
        <w:jc w:val="both"/>
        <w:rPr>
          <w:rFonts w:ascii="Times New Roman" w:hAnsi="Times New Roman" w:cs="Times New Roman"/>
          <w:sz w:val="24"/>
          <w:szCs w:val="24"/>
        </w:rPr>
      </w:pPr>
      <w:r w:rsidRPr="006C150A">
        <w:rPr>
          <w:rFonts w:ascii="Times New Roman" w:hAnsi="Times New Roman" w:cs="Times New Roman"/>
          <w:b/>
          <w:sz w:val="24"/>
          <w:szCs w:val="24"/>
        </w:rPr>
        <w:t>Аннотация.</w:t>
      </w:r>
      <w:r w:rsidRPr="006C150A">
        <w:rPr>
          <w:rFonts w:ascii="Times New Roman" w:hAnsi="Times New Roman" w:cs="Times New Roman"/>
          <w:sz w:val="24"/>
          <w:szCs w:val="24"/>
        </w:rPr>
        <w:t xml:space="preserve"> Соглашение о поставке серийных изделий гражд</w:t>
      </w:r>
      <w:r>
        <w:rPr>
          <w:rFonts w:ascii="Times New Roman" w:hAnsi="Times New Roman" w:cs="Times New Roman"/>
          <w:sz w:val="24"/>
          <w:szCs w:val="24"/>
        </w:rPr>
        <w:t xml:space="preserve">анской авиационной техники (АТ) </w:t>
      </w:r>
      <w:r w:rsidRPr="006C150A">
        <w:rPr>
          <w:rFonts w:ascii="Times New Roman" w:hAnsi="Times New Roman" w:cs="Times New Roman"/>
          <w:sz w:val="24"/>
          <w:szCs w:val="24"/>
        </w:rPr>
        <w:t>эксплуатанту воздушного транспорта включает в себя требования гарант</w:t>
      </w:r>
      <w:r>
        <w:rPr>
          <w:rFonts w:ascii="Times New Roman" w:hAnsi="Times New Roman" w:cs="Times New Roman"/>
          <w:sz w:val="24"/>
          <w:szCs w:val="24"/>
        </w:rPr>
        <w:t xml:space="preserve">ий качества на поставляемую АТ. </w:t>
      </w:r>
      <w:r w:rsidRPr="006C150A">
        <w:rPr>
          <w:rFonts w:ascii="Times New Roman" w:hAnsi="Times New Roman" w:cs="Times New Roman"/>
          <w:sz w:val="24"/>
          <w:szCs w:val="24"/>
        </w:rPr>
        <w:t>Условия и объём гарантий согласуются между поставщиком АТ и эксплу</w:t>
      </w:r>
      <w:r>
        <w:rPr>
          <w:rFonts w:ascii="Times New Roman" w:hAnsi="Times New Roman" w:cs="Times New Roman"/>
          <w:sz w:val="24"/>
          <w:szCs w:val="24"/>
        </w:rPr>
        <w:t xml:space="preserve">атантом. Перечень гарантий, как </w:t>
      </w:r>
      <w:r w:rsidRPr="006C150A">
        <w:rPr>
          <w:rFonts w:ascii="Times New Roman" w:hAnsi="Times New Roman" w:cs="Times New Roman"/>
          <w:sz w:val="24"/>
          <w:szCs w:val="24"/>
        </w:rPr>
        <w:t>правило, включает в себя стандартную гарантию, гарантии надёжност</w:t>
      </w:r>
      <w:r>
        <w:rPr>
          <w:rFonts w:ascii="Times New Roman" w:hAnsi="Times New Roman" w:cs="Times New Roman"/>
          <w:sz w:val="24"/>
          <w:szCs w:val="24"/>
        </w:rPr>
        <w:t>и АТ, стоимости прямых эксплуа</w:t>
      </w:r>
      <w:r w:rsidRPr="006C150A">
        <w:rPr>
          <w:rFonts w:ascii="Times New Roman" w:hAnsi="Times New Roman" w:cs="Times New Roman"/>
          <w:sz w:val="24"/>
          <w:szCs w:val="24"/>
        </w:rPr>
        <w:t xml:space="preserve">тационных расходов и другие. В настоящее время в гражданской авиации (ГА) базовые </w:t>
      </w:r>
      <w:r>
        <w:rPr>
          <w:rFonts w:ascii="Times New Roman" w:hAnsi="Times New Roman" w:cs="Times New Roman"/>
          <w:sz w:val="24"/>
          <w:szCs w:val="24"/>
        </w:rPr>
        <w:t xml:space="preserve">условия гарантии </w:t>
      </w:r>
      <w:r w:rsidRPr="006C150A">
        <w:rPr>
          <w:rFonts w:ascii="Times New Roman" w:hAnsi="Times New Roman" w:cs="Times New Roman"/>
          <w:sz w:val="24"/>
          <w:szCs w:val="24"/>
        </w:rPr>
        <w:t>устанавливаются в стандартах отрасли, совместно разработанных п</w:t>
      </w:r>
      <w:r>
        <w:rPr>
          <w:rFonts w:ascii="Times New Roman" w:hAnsi="Times New Roman" w:cs="Times New Roman"/>
          <w:sz w:val="24"/>
          <w:szCs w:val="24"/>
        </w:rPr>
        <w:t xml:space="preserve">оставщиками гражданской АТ и её </w:t>
      </w:r>
      <w:r w:rsidRPr="006C150A">
        <w:rPr>
          <w:rFonts w:ascii="Times New Roman" w:hAnsi="Times New Roman" w:cs="Times New Roman"/>
          <w:sz w:val="24"/>
          <w:szCs w:val="24"/>
        </w:rPr>
        <w:t>эксплуатантами. При предоставлении гарантий поставщик АТ должен</w:t>
      </w:r>
      <w:r>
        <w:rPr>
          <w:rFonts w:ascii="Times New Roman" w:hAnsi="Times New Roman" w:cs="Times New Roman"/>
          <w:sz w:val="24"/>
          <w:szCs w:val="24"/>
        </w:rPr>
        <w:t xml:space="preserve"> рассчитать предстоящие затраты </w:t>
      </w:r>
      <w:r w:rsidRPr="006C150A">
        <w:rPr>
          <w:rFonts w:ascii="Times New Roman" w:hAnsi="Times New Roman" w:cs="Times New Roman"/>
          <w:sz w:val="24"/>
          <w:szCs w:val="24"/>
        </w:rPr>
        <w:t>на исполнение своих обязательств и учесть эти затраты в цене поставки. Понимая</w:t>
      </w:r>
      <w:r>
        <w:rPr>
          <w:rFonts w:ascii="Times New Roman" w:hAnsi="Times New Roman" w:cs="Times New Roman"/>
          <w:sz w:val="24"/>
          <w:szCs w:val="24"/>
        </w:rPr>
        <w:t xml:space="preserve"> сложность данных </w:t>
      </w:r>
      <w:r w:rsidRPr="006C150A">
        <w:rPr>
          <w:rFonts w:ascii="Times New Roman" w:hAnsi="Times New Roman" w:cs="Times New Roman"/>
          <w:sz w:val="24"/>
          <w:szCs w:val="24"/>
        </w:rPr>
        <w:t>расчётов и отсутствие методических рекомендаций, авторы статьи ра</w:t>
      </w:r>
      <w:r>
        <w:rPr>
          <w:rFonts w:ascii="Times New Roman" w:hAnsi="Times New Roman" w:cs="Times New Roman"/>
          <w:sz w:val="24"/>
          <w:szCs w:val="24"/>
        </w:rPr>
        <w:t xml:space="preserve">зработали собственные материалы </w:t>
      </w:r>
      <w:r w:rsidRPr="006C150A">
        <w:rPr>
          <w:rFonts w:ascii="Times New Roman" w:hAnsi="Times New Roman" w:cs="Times New Roman"/>
          <w:sz w:val="24"/>
          <w:szCs w:val="24"/>
        </w:rPr>
        <w:t>и решения по методическому обеспечению расчёта в отношении га</w:t>
      </w:r>
      <w:r>
        <w:rPr>
          <w:rFonts w:ascii="Times New Roman" w:hAnsi="Times New Roman" w:cs="Times New Roman"/>
          <w:sz w:val="24"/>
          <w:szCs w:val="24"/>
        </w:rPr>
        <w:t xml:space="preserve">рантийных обязательств с учётом </w:t>
      </w:r>
      <w:r w:rsidRPr="006C150A">
        <w:rPr>
          <w:rFonts w:ascii="Times New Roman" w:hAnsi="Times New Roman" w:cs="Times New Roman"/>
          <w:sz w:val="24"/>
          <w:szCs w:val="24"/>
        </w:rPr>
        <w:t>предъявляемых в международной и отечественной практике требован</w:t>
      </w:r>
      <w:r>
        <w:rPr>
          <w:rFonts w:ascii="Times New Roman" w:hAnsi="Times New Roman" w:cs="Times New Roman"/>
          <w:sz w:val="24"/>
          <w:szCs w:val="24"/>
        </w:rPr>
        <w:t xml:space="preserve">ий со стороны эксплуатантов ГА. </w:t>
      </w:r>
      <w:r w:rsidRPr="006C150A">
        <w:rPr>
          <w:rFonts w:ascii="Times New Roman" w:hAnsi="Times New Roman" w:cs="Times New Roman"/>
          <w:sz w:val="24"/>
          <w:szCs w:val="24"/>
        </w:rPr>
        <w:t>Эти разработки могут быть полезны как поставщикам, так и эксплуатантам при заключении соглашений.</w:t>
      </w:r>
    </w:p>
    <w:p w14:paraId="0FE5C0E6" w14:textId="77777777" w:rsidR="00AD4BD6" w:rsidRPr="006C150A" w:rsidRDefault="00AD4BD6" w:rsidP="00AD4BD6">
      <w:pPr>
        <w:spacing w:after="0" w:line="240" w:lineRule="auto"/>
        <w:jc w:val="both"/>
        <w:rPr>
          <w:rFonts w:ascii="Times New Roman" w:hAnsi="Times New Roman" w:cs="Times New Roman"/>
          <w:sz w:val="24"/>
          <w:szCs w:val="24"/>
        </w:rPr>
      </w:pPr>
    </w:p>
    <w:p w14:paraId="5E873F06" w14:textId="77777777" w:rsidR="006C150A" w:rsidRDefault="006C150A" w:rsidP="00AD4BD6">
      <w:pPr>
        <w:spacing w:after="0" w:line="240" w:lineRule="auto"/>
        <w:jc w:val="both"/>
        <w:rPr>
          <w:rFonts w:ascii="Times New Roman" w:hAnsi="Times New Roman" w:cs="Times New Roman"/>
          <w:sz w:val="24"/>
          <w:szCs w:val="24"/>
        </w:rPr>
      </w:pPr>
      <w:r w:rsidRPr="006C150A">
        <w:rPr>
          <w:rFonts w:ascii="Times New Roman" w:hAnsi="Times New Roman" w:cs="Times New Roman"/>
          <w:b/>
          <w:sz w:val="24"/>
          <w:szCs w:val="24"/>
        </w:rPr>
        <w:t>Ключевые слова:</w:t>
      </w:r>
      <w:r w:rsidRPr="006C150A">
        <w:rPr>
          <w:rFonts w:ascii="Times New Roman" w:hAnsi="Times New Roman" w:cs="Times New Roman"/>
          <w:sz w:val="24"/>
          <w:szCs w:val="24"/>
        </w:rPr>
        <w:t xml:space="preserve"> гражданская авиация, воздушное судно, гар</w:t>
      </w:r>
      <w:r>
        <w:rPr>
          <w:rFonts w:ascii="Times New Roman" w:hAnsi="Times New Roman" w:cs="Times New Roman"/>
          <w:sz w:val="24"/>
          <w:szCs w:val="24"/>
        </w:rPr>
        <w:t>антийные обязательства, матери</w:t>
      </w:r>
      <w:r w:rsidRPr="006C150A">
        <w:rPr>
          <w:rFonts w:ascii="Times New Roman" w:hAnsi="Times New Roman" w:cs="Times New Roman"/>
          <w:sz w:val="24"/>
          <w:szCs w:val="24"/>
        </w:rPr>
        <w:t>ально-техническое обеспечение, покупные комплектующие издели</w:t>
      </w:r>
      <w:r>
        <w:rPr>
          <w:rFonts w:ascii="Times New Roman" w:hAnsi="Times New Roman" w:cs="Times New Roman"/>
          <w:sz w:val="24"/>
          <w:szCs w:val="24"/>
        </w:rPr>
        <w:t xml:space="preserve">я, послепродажное обслуживание, </w:t>
      </w:r>
      <w:r w:rsidRPr="006C150A">
        <w:rPr>
          <w:rFonts w:ascii="Times New Roman" w:hAnsi="Times New Roman" w:cs="Times New Roman"/>
          <w:sz w:val="24"/>
          <w:szCs w:val="24"/>
        </w:rPr>
        <w:t>поставщик, изделия авиационной техники</w:t>
      </w:r>
    </w:p>
    <w:p w14:paraId="0589C32B" w14:textId="6DCDF0E4" w:rsidR="006C150A" w:rsidRPr="006C150A" w:rsidRDefault="006C150A" w:rsidP="008004D2">
      <w:pPr>
        <w:jc w:val="center"/>
        <w:rPr>
          <w:rFonts w:ascii="Times New Roman" w:hAnsi="Times New Roman" w:cs="Times New Roman"/>
          <w:sz w:val="24"/>
          <w:szCs w:val="24"/>
          <w:lang w:val="en-US"/>
        </w:rPr>
      </w:pPr>
      <w:r w:rsidRPr="00901402">
        <w:rPr>
          <w:rFonts w:ascii="Times New Roman" w:hAnsi="Times New Roman" w:cs="Times New Roman"/>
          <w:b/>
          <w:bCs/>
          <w:sz w:val="24"/>
          <w:szCs w:val="24"/>
          <w:lang w:val="en-US"/>
        </w:rPr>
        <w:t>_____________________________</w:t>
      </w:r>
    </w:p>
    <w:p w14:paraId="1110F103" w14:textId="77777777" w:rsidR="006C150A" w:rsidRPr="006C150A" w:rsidRDefault="006C150A" w:rsidP="008004D2">
      <w:pPr>
        <w:tabs>
          <w:tab w:val="left" w:pos="795"/>
          <w:tab w:val="left" w:pos="2353"/>
        </w:tabs>
        <w:spacing w:after="0" w:line="240" w:lineRule="auto"/>
        <w:jc w:val="both"/>
        <w:rPr>
          <w:rFonts w:ascii="Times New Roman" w:hAnsi="Times New Roman" w:cs="Times New Roman"/>
          <w:b/>
          <w:sz w:val="24"/>
          <w:szCs w:val="24"/>
          <w:lang w:val="en-US"/>
        </w:rPr>
      </w:pPr>
      <w:r w:rsidRPr="006C150A">
        <w:rPr>
          <w:rFonts w:ascii="Times New Roman" w:hAnsi="Times New Roman" w:cs="Times New Roman"/>
          <w:b/>
          <w:sz w:val="24"/>
          <w:szCs w:val="24"/>
          <w:lang w:val="en-US"/>
        </w:rPr>
        <w:t>Determining the costs of ensuring the supplier’s warranty obligations of serial aviation products</w:t>
      </w:r>
    </w:p>
    <w:p w14:paraId="51FAAFE5" w14:textId="4A176195" w:rsidR="006C150A" w:rsidRDefault="006C150A" w:rsidP="008004D2">
      <w:pPr>
        <w:tabs>
          <w:tab w:val="left" w:pos="795"/>
          <w:tab w:val="left" w:pos="2353"/>
        </w:tabs>
        <w:spacing w:after="0" w:line="240" w:lineRule="auto"/>
        <w:jc w:val="both"/>
        <w:rPr>
          <w:rFonts w:ascii="Times New Roman" w:hAnsi="Times New Roman" w:cs="Times New Roman"/>
          <w:i/>
          <w:sz w:val="24"/>
          <w:szCs w:val="24"/>
          <w:lang w:val="en-US"/>
        </w:rPr>
      </w:pPr>
      <w:r w:rsidRPr="006C150A">
        <w:rPr>
          <w:rFonts w:ascii="Times New Roman" w:hAnsi="Times New Roman" w:cs="Times New Roman"/>
          <w:i/>
          <w:sz w:val="24"/>
          <w:szCs w:val="24"/>
          <w:lang w:val="en-US"/>
        </w:rPr>
        <w:t xml:space="preserve">Kuleshov A. A., </w:t>
      </w:r>
      <w:proofErr w:type="spellStart"/>
      <w:r w:rsidRPr="006C150A">
        <w:rPr>
          <w:rFonts w:ascii="Times New Roman" w:hAnsi="Times New Roman" w:cs="Times New Roman"/>
          <w:i/>
          <w:sz w:val="24"/>
          <w:szCs w:val="24"/>
          <w:lang w:val="en-US"/>
        </w:rPr>
        <w:t>Mashoshin</w:t>
      </w:r>
      <w:proofErr w:type="spellEnd"/>
      <w:r w:rsidRPr="006C150A">
        <w:rPr>
          <w:rFonts w:ascii="Times New Roman" w:hAnsi="Times New Roman" w:cs="Times New Roman"/>
          <w:i/>
          <w:sz w:val="24"/>
          <w:szCs w:val="24"/>
          <w:lang w:val="en-US"/>
        </w:rPr>
        <w:t xml:space="preserve"> N. O., </w:t>
      </w:r>
      <w:proofErr w:type="spellStart"/>
      <w:r w:rsidRPr="006C150A">
        <w:rPr>
          <w:rFonts w:ascii="Times New Roman" w:hAnsi="Times New Roman" w:cs="Times New Roman"/>
          <w:i/>
          <w:sz w:val="24"/>
          <w:szCs w:val="24"/>
          <w:lang w:val="en-US"/>
        </w:rPr>
        <w:t>Shapkin</w:t>
      </w:r>
      <w:proofErr w:type="spellEnd"/>
      <w:r w:rsidRPr="006C150A">
        <w:rPr>
          <w:rFonts w:ascii="Times New Roman" w:hAnsi="Times New Roman" w:cs="Times New Roman"/>
          <w:i/>
          <w:sz w:val="24"/>
          <w:szCs w:val="24"/>
          <w:lang w:val="en-US"/>
        </w:rPr>
        <w:t xml:space="preserve"> V. S. </w:t>
      </w:r>
    </w:p>
    <w:p w14:paraId="7E0766B2" w14:textId="77777777" w:rsidR="00AD4BD6" w:rsidRPr="006C150A" w:rsidRDefault="00AD4BD6" w:rsidP="008004D2">
      <w:pPr>
        <w:tabs>
          <w:tab w:val="left" w:pos="795"/>
          <w:tab w:val="left" w:pos="2353"/>
        </w:tabs>
        <w:spacing w:after="0" w:line="240" w:lineRule="auto"/>
        <w:jc w:val="both"/>
        <w:rPr>
          <w:rFonts w:ascii="Times New Roman" w:hAnsi="Times New Roman" w:cs="Times New Roman"/>
          <w:i/>
          <w:sz w:val="24"/>
          <w:szCs w:val="24"/>
          <w:lang w:val="en-US"/>
        </w:rPr>
      </w:pPr>
    </w:p>
    <w:p w14:paraId="193AB9B0" w14:textId="6EC7B645" w:rsidR="006C150A" w:rsidRDefault="006C150A" w:rsidP="008004D2">
      <w:pPr>
        <w:tabs>
          <w:tab w:val="left" w:pos="795"/>
          <w:tab w:val="left" w:pos="2353"/>
        </w:tabs>
        <w:spacing w:after="0" w:line="240" w:lineRule="auto"/>
        <w:jc w:val="both"/>
        <w:rPr>
          <w:rFonts w:ascii="Times New Roman" w:hAnsi="Times New Roman" w:cs="Times New Roman"/>
          <w:sz w:val="24"/>
          <w:szCs w:val="24"/>
          <w:lang w:val="en-US"/>
        </w:rPr>
      </w:pPr>
      <w:r w:rsidRPr="006C150A">
        <w:rPr>
          <w:rFonts w:ascii="Times New Roman" w:hAnsi="Times New Roman" w:cs="Times New Roman"/>
          <w:b/>
          <w:sz w:val="24"/>
          <w:szCs w:val="24"/>
          <w:lang w:val="en-US"/>
        </w:rPr>
        <w:t>Abstract.</w:t>
      </w:r>
      <w:r w:rsidRPr="006C150A">
        <w:rPr>
          <w:rFonts w:ascii="Times New Roman" w:hAnsi="Times New Roman" w:cs="Times New Roman"/>
          <w:sz w:val="24"/>
          <w:szCs w:val="24"/>
          <w:lang w:val="en-US"/>
        </w:rPr>
        <w:t xml:space="preserve"> The agreement on the serial supply of aviation equipment pro</w:t>
      </w:r>
      <w:r>
        <w:rPr>
          <w:rFonts w:ascii="Times New Roman" w:hAnsi="Times New Roman" w:cs="Times New Roman"/>
          <w:sz w:val="24"/>
          <w:szCs w:val="24"/>
          <w:lang w:val="en-US"/>
        </w:rPr>
        <w:t>ducts to supplier and the buyer</w:t>
      </w:r>
      <w:r w:rsidRPr="006C150A">
        <w:rPr>
          <w:rFonts w:ascii="Times New Roman" w:hAnsi="Times New Roman" w:cs="Times New Roman"/>
          <w:sz w:val="24"/>
          <w:szCs w:val="24"/>
          <w:lang w:val="en-US"/>
        </w:rPr>
        <w:t xml:space="preserve"> of a civil aircraft includes quality assurance requirements for the supplied produc</w:t>
      </w:r>
      <w:r>
        <w:rPr>
          <w:rFonts w:ascii="Times New Roman" w:hAnsi="Times New Roman" w:cs="Times New Roman"/>
          <w:sz w:val="24"/>
          <w:szCs w:val="24"/>
          <w:lang w:val="en-US"/>
        </w:rPr>
        <w:t>ts. The terms of the guarantees</w:t>
      </w:r>
      <w:r w:rsidRPr="006C150A">
        <w:rPr>
          <w:rFonts w:ascii="Times New Roman" w:hAnsi="Times New Roman" w:cs="Times New Roman"/>
          <w:sz w:val="24"/>
          <w:szCs w:val="24"/>
          <w:lang w:val="en-US"/>
        </w:rPr>
        <w:t xml:space="preserve"> are agreed between the supplier and the buyer. The list of guarantees, as a rule</w:t>
      </w:r>
      <w:r>
        <w:rPr>
          <w:rFonts w:ascii="Times New Roman" w:hAnsi="Times New Roman" w:cs="Times New Roman"/>
          <w:sz w:val="24"/>
          <w:szCs w:val="24"/>
          <w:lang w:val="en-US"/>
        </w:rPr>
        <w:t>, includes a standard warranty,</w:t>
      </w:r>
      <w:r w:rsidRPr="006C150A">
        <w:rPr>
          <w:rFonts w:ascii="Times New Roman" w:hAnsi="Times New Roman" w:cs="Times New Roman"/>
          <w:sz w:val="24"/>
          <w:szCs w:val="24"/>
          <w:lang w:val="en-US"/>
        </w:rPr>
        <w:t xml:space="preserve"> a guarantee of reliability, timely departure, the cost of direct operating costs and </w:t>
      </w:r>
      <w:r>
        <w:rPr>
          <w:rFonts w:ascii="Times New Roman" w:hAnsi="Times New Roman" w:cs="Times New Roman"/>
          <w:sz w:val="24"/>
          <w:szCs w:val="24"/>
          <w:lang w:val="en-US"/>
        </w:rPr>
        <w:t>others. Currently, the aviation</w:t>
      </w:r>
      <w:r w:rsidRPr="006C150A">
        <w:rPr>
          <w:rFonts w:ascii="Times New Roman" w:hAnsi="Times New Roman" w:cs="Times New Roman"/>
          <w:sz w:val="24"/>
          <w:szCs w:val="24"/>
          <w:lang w:val="en-US"/>
        </w:rPr>
        <w:t xml:space="preserve"> industry uses industry standards as basic requirements, which are largely followed</w:t>
      </w:r>
      <w:r>
        <w:rPr>
          <w:rFonts w:ascii="Times New Roman" w:hAnsi="Times New Roman" w:cs="Times New Roman"/>
          <w:sz w:val="24"/>
          <w:szCs w:val="24"/>
          <w:lang w:val="en-US"/>
        </w:rPr>
        <w:t xml:space="preserve"> by suppliers of civil aircraft</w:t>
      </w:r>
      <w:r w:rsidRPr="006C150A">
        <w:rPr>
          <w:rFonts w:ascii="Times New Roman" w:hAnsi="Times New Roman" w:cs="Times New Roman"/>
          <w:sz w:val="24"/>
          <w:szCs w:val="24"/>
          <w:lang w:val="en-US"/>
        </w:rPr>
        <w:t xml:space="preserve"> and airlines. When providing guarantees, the supplier of aviation equipment mu</w:t>
      </w:r>
      <w:r>
        <w:rPr>
          <w:rFonts w:ascii="Times New Roman" w:hAnsi="Times New Roman" w:cs="Times New Roman"/>
          <w:sz w:val="24"/>
          <w:szCs w:val="24"/>
          <w:lang w:val="en-US"/>
        </w:rPr>
        <w:t>st calculate the upcoming costs</w:t>
      </w:r>
      <w:r w:rsidRPr="006C150A">
        <w:rPr>
          <w:rFonts w:ascii="Times New Roman" w:hAnsi="Times New Roman" w:cs="Times New Roman"/>
          <w:sz w:val="24"/>
          <w:szCs w:val="24"/>
          <w:lang w:val="en-US"/>
        </w:rPr>
        <w:t xml:space="preserve"> of fulfilling warranty obligations in order to include these costs in the price of a delivery. Taking into account the complexity of these calculations and the lack of methodological recommendations, the authors of this paper propose their own developments and solutions in the field of methodological support for cal</w:t>
      </w:r>
      <w:r>
        <w:rPr>
          <w:rFonts w:ascii="Times New Roman" w:hAnsi="Times New Roman" w:cs="Times New Roman"/>
          <w:sz w:val="24"/>
          <w:szCs w:val="24"/>
          <w:lang w:val="en-US"/>
        </w:rPr>
        <w:t>culation in relation</w:t>
      </w:r>
      <w:r w:rsidRPr="006C150A">
        <w:rPr>
          <w:rFonts w:ascii="Times New Roman" w:hAnsi="Times New Roman" w:cs="Times New Roman"/>
          <w:sz w:val="24"/>
          <w:szCs w:val="24"/>
          <w:lang w:val="en-US"/>
        </w:rPr>
        <w:t xml:space="preserve"> to the standard warranty, taking into account the requirements prevailing in inte</w:t>
      </w:r>
      <w:r>
        <w:rPr>
          <w:rFonts w:ascii="Times New Roman" w:hAnsi="Times New Roman" w:cs="Times New Roman"/>
          <w:sz w:val="24"/>
          <w:szCs w:val="24"/>
          <w:lang w:val="en-US"/>
        </w:rPr>
        <w:t>rnational and domestic practice</w:t>
      </w:r>
      <w:r w:rsidRPr="006C150A">
        <w:rPr>
          <w:rFonts w:ascii="Times New Roman" w:hAnsi="Times New Roman" w:cs="Times New Roman"/>
          <w:sz w:val="24"/>
          <w:szCs w:val="24"/>
          <w:lang w:val="en-US"/>
        </w:rPr>
        <w:t xml:space="preserve"> from the side of commercial civil aviation operators. These developments can b</w:t>
      </w:r>
      <w:r>
        <w:rPr>
          <w:rFonts w:ascii="Times New Roman" w:hAnsi="Times New Roman" w:cs="Times New Roman"/>
          <w:sz w:val="24"/>
          <w:szCs w:val="24"/>
          <w:lang w:val="en-US"/>
        </w:rPr>
        <w:t>e useful for both suppliers and</w:t>
      </w:r>
      <w:r w:rsidRPr="006C150A">
        <w:rPr>
          <w:rFonts w:ascii="Times New Roman" w:hAnsi="Times New Roman" w:cs="Times New Roman"/>
          <w:sz w:val="24"/>
          <w:szCs w:val="24"/>
          <w:lang w:val="en-US"/>
        </w:rPr>
        <w:t xml:space="preserve"> operators in concluding agreements.</w:t>
      </w:r>
    </w:p>
    <w:p w14:paraId="7EA855F2" w14:textId="77777777" w:rsidR="008004D2" w:rsidRPr="006C150A" w:rsidRDefault="008004D2" w:rsidP="008004D2">
      <w:pPr>
        <w:tabs>
          <w:tab w:val="left" w:pos="795"/>
          <w:tab w:val="left" w:pos="2353"/>
        </w:tabs>
        <w:spacing w:after="0" w:line="240" w:lineRule="auto"/>
        <w:jc w:val="both"/>
        <w:rPr>
          <w:rFonts w:ascii="Times New Roman" w:hAnsi="Times New Roman" w:cs="Times New Roman"/>
          <w:sz w:val="24"/>
          <w:szCs w:val="24"/>
          <w:lang w:val="en-US"/>
        </w:rPr>
      </w:pPr>
    </w:p>
    <w:p w14:paraId="7CF25213" w14:textId="77777777" w:rsidR="006C150A" w:rsidRPr="00377458" w:rsidRDefault="006C150A" w:rsidP="008004D2">
      <w:pPr>
        <w:tabs>
          <w:tab w:val="left" w:pos="795"/>
          <w:tab w:val="left" w:pos="2353"/>
        </w:tabs>
        <w:spacing w:after="0" w:line="240" w:lineRule="auto"/>
        <w:jc w:val="both"/>
        <w:rPr>
          <w:rFonts w:ascii="Times New Roman" w:hAnsi="Times New Roman" w:cs="Times New Roman"/>
          <w:sz w:val="24"/>
          <w:szCs w:val="24"/>
          <w:lang w:val="en-US"/>
        </w:rPr>
      </w:pPr>
      <w:r w:rsidRPr="006C150A">
        <w:rPr>
          <w:rFonts w:ascii="Times New Roman" w:hAnsi="Times New Roman" w:cs="Times New Roman"/>
          <w:b/>
          <w:sz w:val="24"/>
          <w:szCs w:val="24"/>
          <w:lang w:val="en-US"/>
        </w:rPr>
        <w:t>Keywords:</w:t>
      </w:r>
      <w:r w:rsidRPr="006C150A">
        <w:rPr>
          <w:rFonts w:ascii="Times New Roman" w:hAnsi="Times New Roman" w:cs="Times New Roman"/>
          <w:sz w:val="24"/>
          <w:szCs w:val="24"/>
          <w:lang w:val="en-US"/>
        </w:rPr>
        <w:t xml:space="preserve"> civil aviation, aircraft, warranty obligations, logistics, pu</w:t>
      </w:r>
      <w:r>
        <w:rPr>
          <w:rFonts w:ascii="Times New Roman" w:hAnsi="Times New Roman" w:cs="Times New Roman"/>
          <w:sz w:val="24"/>
          <w:szCs w:val="24"/>
          <w:lang w:val="en-US"/>
        </w:rPr>
        <w:t>rchased components, after sales</w:t>
      </w:r>
      <w:r w:rsidRPr="006C150A">
        <w:rPr>
          <w:rFonts w:ascii="Times New Roman" w:hAnsi="Times New Roman" w:cs="Times New Roman"/>
          <w:sz w:val="24"/>
          <w:szCs w:val="24"/>
          <w:lang w:val="en-US"/>
        </w:rPr>
        <w:t xml:space="preserve"> service, supplier, aircraft products</w:t>
      </w:r>
    </w:p>
    <w:p w14:paraId="33EC921C" w14:textId="77777777" w:rsidR="00844108" w:rsidRPr="00473987" w:rsidRDefault="00844108" w:rsidP="00844108">
      <w:pPr>
        <w:spacing w:after="120"/>
        <w:rPr>
          <w:rFonts w:ascii="Times New Roman" w:hAnsi="Times New Roman" w:cs="Times New Roman"/>
          <w:sz w:val="24"/>
          <w:szCs w:val="24"/>
          <w:lang w:val="en-US"/>
        </w:rPr>
      </w:pPr>
    </w:p>
    <w:p w14:paraId="15AE1736" w14:textId="77777777" w:rsidR="00844108" w:rsidRPr="00377458" w:rsidRDefault="00844108" w:rsidP="00844108">
      <w:pPr>
        <w:pBdr>
          <w:top w:val="double" w:sz="4" w:space="1" w:color="auto"/>
        </w:pBdr>
        <w:spacing w:after="0" w:line="240" w:lineRule="auto"/>
        <w:jc w:val="both"/>
        <w:rPr>
          <w:rFonts w:ascii="Times New Roman" w:hAnsi="Times New Roman" w:cs="Times New Roman"/>
          <w:b/>
          <w:sz w:val="24"/>
          <w:szCs w:val="24"/>
          <w:lang w:val="en-US"/>
        </w:rPr>
      </w:pPr>
    </w:p>
    <w:p w14:paraId="7A170611" w14:textId="77777777" w:rsidR="00803E5C" w:rsidRPr="00803E5C" w:rsidRDefault="00803E5C" w:rsidP="008004D2">
      <w:pPr>
        <w:tabs>
          <w:tab w:val="left" w:pos="398"/>
          <w:tab w:val="left" w:pos="795"/>
          <w:tab w:val="left" w:pos="2353"/>
        </w:tabs>
        <w:spacing w:after="0" w:line="240" w:lineRule="auto"/>
        <w:jc w:val="both"/>
        <w:rPr>
          <w:rFonts w:ascii="Times New Roman" w:hAnsi="Times New Roman" w:cs="Times New Roman"/>
          <w:b/>
          <w:sz w:val="24"/>
          <w:szCs w:val="24"/>
        </w:rPr>
      </w:pPr>
      <w:r w:rsidRPr="00803E5C">
        <w:rPr>
          <w:rFonts w:ascii="Times New Roman" w:hAnsi="Times New Roman" w:cs="Times New Roman"/>
          <w:b/>
          <w:sz w:val="24"/>
          <w:szCs w:val="24"/>
        </w:rPr>
        <w:t>Применение бортового и наземного оборудования</w:t>
      </w:r>
      <w:r>
        <w:rPr>
          <w:rFonts w:ascii="Times New Roman" w:hAnsi="Times New Roman" w:cs="Times New Roman"/>
          <w:b/>
          <w:sz w:val="24"/>
          <w:szCs w:val="24"/>
        </w:rPr>
        <w:t xml:space="preserve"> </w:t>
      </w:r>
      <w:r w:rsidRPr="00803E5C">
        <w:rPr>
          <w:rFonts w:ascii="Times New Roman" w:hAnsi="Times New Roman" w:cs="Times New Roman"/>
          <w:b/>
          <w:sz w:val="24"/>
          <w:szCs w:val="24"/>
        </w:rPr>
        <w:t>для оценки влияния изменения лётно-технических</w:t>
      </w:r>
      <w:r>
        <w:rPr>
          <w:rFonts w:ascii="Times New Roman" w:hAnsi="Times New Roman" w:cs="Times New Roman"/>
          <w:b/>
          <w:sz w:val="24"/>
          <w:szCs w:val="24"/>
        </w:rPr>
        <w:t xml:space="preserve"> </w:t>
      </w:r>
      <w:r w:rsidRPr="00803E5C">
        <w:rPr>
          <w:rFonts w:ascii="Times New Roman" w:hAnsi="Times New Roman" w:cs="Times New Roman"/>
          <w:b/>
          <w:sz w:val="24"/>
          <w:szCs w:val="24"/>
        </w:rPr>
        <w:t>параметров и пространственного положения самолёта</w:t>
      </w:r>
    </w:p>
    <w:p w14:paraId="6050BFC5" w14:textId="77777777" w:rsidR="00803E5C" w:rsidRPr="00803E5C" w:rsidRDefault="00803E5C" w:rsidP="008004D2">
      <w:pPr>
        <w:tabs>
          <w:tab w:val="left" w:pos="398"/>
          <w:tab w:val="left" w:pos="795"/>
          <w:tab w:val="left" w:pos="2353"/>
        </w:tabs>
        <w:spacing w:after="0" w:line="240" w:lineRule="auto"/>
        <w:jc w:val="both"/>
        <w:rPr>
          <w:rFonts w:ascii="Times New Roman" w:hAnsi="Times New Roman" w:cs="Times New Roman"/>
          <w:b/>
          <w:sz w:val="24"/>
          <w:szCs w:val="24"/>
        </w:rPr>
      </w:pPr>
      <w:r w:rsidRPr="00803E5C">
        <w:rPr>
          <w:rFonts w:ascii="Times New Roman" w:hAnsi="Times New Roman" w:cs="Times New Roman"/>
          <w:b/>
          <w:sz w:val="24"/>
          <w:szCs w:val="24"/>
        </w:rPr>
        <w:t>на характеристики авиационного шума на местности</w:t>
      </w:r>
    </w:p>
    <w:p w14:paraId="14D9E3AD" w14:textId="5BEAA1FD" w:rsidR="00803E5C" w:rsidRDefault="00803E5C" w:rsidP="008004D2">
      <w:pPr>
        <w:tabs>
          <w:tab w:val="left" w:pos="398"/>
          <w:tab w:val="left" w:pos="795"/>
          <w:tab w:val="left" w:pos="2353"/>
        </w:tabs>
        <w:spacing w:after="0" w:line="240" w:lineRule="auto"/>
        <w:jc w:val="both"/>
        <w:rPr>
          <w:rFonts w:ascii="Times New Roman" w:hAnsi="Times New Roman" w:cs="Times New Roman"/>
          <w:i/>
          <w:sz w:val="24"/>
          <w:szCs w:val="24"/>
        </w:rPr>
      </w:pPr>
      <w:proofErr w:type="spellStart"/>
      <w:r w:rsidRPr="00803E5C">
        <w:rPr>
          <w:rFonts w:ascii="Times New Roman" w:hAnsi="Times New Roman" w:cs="Times New Roman"/>
          <w:i/>
          <w:sz w:val="24"/>
          <w:szCs w:val="24"/>
        </w:rPr>
        <w:t>Картышев</w:t>
      </w:r>
      <w:proofErr w:type="spellEnd"/>
      <w:r w:rsidRPr="00803E5C">
        <w:rPr>
          <w:rFonts w:ascii="Times New Roman" w:hAnsi="Times New Roman" w:cs="Times New Roman"/>
          <w:i/>
          <w:sz w:val="24"/>
          <w:szCs w:val="24"/>
        </w:rPr>
        <w:t xml:space="preserve"> О. А., </w:t>
      </w:r>
      <w:proofErr w:type="spellStart"/>
      <w:r w:rsidRPr="00803E5C">
        <w:rPr>
          <w:rFonts w:ascii="Times New Roman" w:hAnsi="Times New Roman" w:cs="Times New Roman"/>
          <w:i/>
          <w:sz w:val="24"/>
          <w:szCs w:val="24"/>
        </w:rPr>
        <w:t>Картышев</w:t>
      </w:r>
      <w:proofErr w:type="spellEnd"/>
      <w:r w:rsidRPr="00803E5C">
        <w:rPr>
          <w:rFonts w:ascii="Times New Roman" w:hAnsi="Times New Roman" w:cs="Times New Roman"/>
          <w:i/>
          <w:sz w:val="24"/>
          <w:szCs w:val="24"/>
        </w:rPr>
        <w:t xml:space="preserve"> М. О., Городишенин А. Н. </w:t>
      </w:r>
    </w:p>
    <w:p w14:paraId="5355604B" w14:textId="77777777" w:rsidR="00AD4BD6" w:rsidRPr="00803E5C" w:rsidRDefault="00AD4BD6" w:rsidP="008004D2">
      <w:pPr>
        <w:tabs>
          <w:tab w:val="left" w:pos="398"/>
          <w:tab w:val="left" w:pos="795"/>
          <w:tab w:val="left" w:pos="2353"/>
        </w:tabs>
        <w:spacing w:after="0" w:line="240" w:lineRule="auto"/>
        <w:jc w:val="both"/>
        <w:rPr>
          <w:rFonts w:ascii="Times New Roman" w:hAnsi="Times New Roman" w:cs="Times New Roman"/>
          <w:i/>
          <w:sz w:val="24"/>
          <w:szCs w:val="24"/>
        </w:rPr>
      </w:pPr>
    </w:p>
    <w:p w14:paraId="06002809" w14:textId="62491A90" w:rsidR="00803E5C" w:rsidRDefault="00803E5C" w:rsidP="008004D2">
      <w:pPr>
        <w:tabs>
          <w:tab w:val="left" w:pos="398"/>
          <w:tab w:val="left" w:pos="795"/>
          <w:tab w:val="left" w:pos="2353"/>
        </w:tabs>
        <w:spacing w:after="0" w:line="240" w:lineRule="auto"/>
        <w:jc w:val="both"/>
        <w:rPr>
          <w:rFonts w:ascii="Times New Roman" w:hAnsi="Times New Roman" w:cs="Times New Roman"/>
          <w:sz w:val="24"/>
          <w:szCs w:val="24"/>
        </w:rPr>
      </w:pPr>
      <w:r w:rsidRPr="00803E5C">
        <w:rPr>
          <w:rFonts w:ascii="Times New Roman" w:hAnsi="Times New Roman" w:cs="Times New Roman"/>
          <w:b/>
          <w:sz w:val="24"/>
          <w:szCs w:val="24"/>
        </w:rPr>
        <w:t>Аннотация.</w:t>
      </w:r>
      <w:r w:rsidRPr="00803E5C">
        <w:rPr>
          <w:rFonts w:ascii="Times New Roman" w:hAnsi="Times New Roman" w:cs="Times New Roman"/>
          <w:sz w:val="24"/>
          <w:szCs w:val="24"/>
        </w:rPr>
        <w:t xml:space="preserve"> Приведены результаты экспериментальных исслед</w:t>
      </w:r>
      <w:r>
        <w:rPr>
          <w:rFonts w:ascii="Times New Roman" w:hAnsi="Times New Roman" w:cs="Times New Roman"/>
          <w:sz w:val="24"/>
          <w:szCs w:val="24"/>
        </w:rPr>
        <w:t xml:space="preserve">ований оценки влияния изменения </w:t>
      </w:r>
      <w:r w:rsidRPr="00803E5C">
        <w:rPr>
          <w:rFonts w:ascii="Times New Roman" w:hAnsi="Times New Roman" w:cs="Times New Roman"/>
          <w:sz w:val="24"/>
          <w:szCs w:val="24"/>
        </w:rPr>
        <w:t>лётно-технических параметров и пространственного положения самолёта</w:t>
      </w:r>
      <w:r>
        <w:rPr>
          <w:rFonts w:ascii="Times New Roman" w:hAnsi="Times New Roman" w:cs="Times New Roman"/>
          <w:sz w:val="24"/>
          <w:szCs w:val="24"/>
        </w:rPr>
        <w:t xml:space="preserve"> на характеристики авиационного </w:t>
      </w:r>
      <w:r w:rsidRPr="00803E5C">
        <w:rPr>
          <w:rFonts w:ascii="Times New Roman" w:hAnsi="Times New Roman" w:cs="Times New Roman"/>
          <w:sz w:val="24"/>
          <w:szCs w:val="24"/>
        </w:rPr>
        <w:t>шума (АШ) на местности с использованием информации от бортовы</w:t>
      </w:r>
      <w:r>
        <w:rPr>
          <w:rFonts w:ascii="Times New Roman" w:hAnsi="Times New Roman" w:cs="Times New Roman"/>
          <w:sz w:val="24"/>
          <w:szCs w:val="24"/>
        </w:rPr>
        <w:t xml:space="preserve">х регистраторов полётных данных </w:t>
      </w:r>
      <w:r w:rsidRPr="00803E5C">
        <w:rPr>
          <w:rFonts w:ascii="Times New Roman" w:hAnsi="Times New Roman" w:cs="Times New Roman"/>
          <w:sz w:val="24"/>
          <w:szCs w:val="24"/>
        </w:rPr>
        <w:t>(FDR) воздушных судов (ВС), наземной приёмной станции автоматическ</w:t>
      </w:r>
      <w:r>
        <w:rPr>
          <w:rFonts w:ascii="Times New Roman" w:hAnsi="Times New Roman" w:cs="Times New Roman"/>
          <w:sz w:val="24"/>
          <w:szCs w:val="24"/>
        </w:rPr>
        <w:t>ого зависимого наблюдения-веща</w:t>
      </w:r>
      <w:r w:rsidRPr="00803E5C">
        <w:rPr>
          <w:rFonts w:ascii="Times New Roman" w:hAnsi="Times New Roman" w:cs="Times New Roman"/>
          <w:sz w:val="24"/>
          <w:szCs w:val="24"/>
        </w:rPr>
        <w:t>ния (АЗН-В) и системы акустического мониторинга. Проведён детальный</w:t>
      </w:r>
      <w:r>
        <w:rPr>
          <w:rFonts w:ascii="Times New Roman" w:hAnsi="Times New Roman" w:cs="Times New Roman"/>
          <w:sz w:val="24"/>
          <w:szCs w:val="24"/>
        </w:rPr>
        <w:t xml:space="preserve"> анализ изменения характеристик </w:t>
      </w:r>
      <w:r w:rsidRPr="00803E5C">
        <w:rPr>
          <w:rFonts w:ascii="Times New Roman" w:hAnsi="Times New Roman" w:cs="Times New Roman"/>
          <w:sz w:val="24"/>
          <w:szCs w:val="24"/>
        </w:rPr>
        <w:t>АШ на местности в зависимости от лётно-технических параметров и</w:t>
      </w:r>
      <w:r>
        <w:rPr>
          <w:rFonts w:ascii="Times New Roman" w:hAnsi="Times New Roman" w:cs="Times New Roman"/>
          <w:sz w:val="24"/>
          <w:szCs w:val="24"/>
        </w:rPr>
        <w:t xml:space="preserve"> пространственного положения ВС </w:t>
      </w:r>
      <w:r w:rsidRPr="00803E5C">
        <w:rPr>
          <w:rFonts w:ascii="Times New Roman" w:hAnsi="Times New Roman" w:cs="Times New Roman"/>
          <w:sz w:val="24"/>
          <w:szCs w:val="24"/>
        </w:rPr>
        <w:t>в процессе лётной эксплуатации с выделением средних профилей на</w:t>
      </w:r>
      <w:r>
        <w:rPr>
          <w:rFonts w:ascii="Times New Roman" w:hAnsi="Times New Roman" w:cs="Times New Roman"/>
          <w:sz w:val="24"/>
          <w:szCs w:val="24"/>
        </w:rPr>
        <w:t xml:space="preserve">бора высоты при взлёте. Принято </w:t>
      </w:r>
      <w:r w:rsidRPr="00803E5C">
        <w:rPr>
          <w:rFonts w:ascii="Times New Roman" w:hAnsi="Times New Roman" w:cs="Times New Roman"/>
          <w:sz w:val="24"/>
          <w:szCs w:val="24"/>
        </w:rPr>
        <w:t>считать, что основным фактором, оказывающим шумовое воздействие п</w:t>
      </w:r>
      <w:r>
        <w:rPr>
          <w:rFonts w:ascii="Times New Roman" w:hAnsi="Times New Roman" w:cs="Times New Roman"/>
          <w:sz w:val="24"/>
          <w:szCs w:val="24"/>
        </w:rPr>
        <w:t xml:space="preserve">ри взлёте ВС, является мощность </w:t>
      </w:r>
      <w:r w:rsidRPr="00803E5C">
        <w:rPr>
          <w:rFonts w:ascii="Times New Roman" w:hAnsi="Times New Roman" w:cs="Times New Roman"/>
          <w:sz w:val="24"/>
          <w:szCs w:val="24"/>
        </w:rPr>
        <w:t>двигателей, однако роль положения самолёта в пространстве как одного из входных параметров д</w:t>
      </w:r>
      <w:r>
        <w:rPr>
          <w:rFonts w:ascii="Times New Roman" w:hAnsi="Times New Roman" w:cs="Times New Roman"/>
          <w:sz w:val="24"/>
          <w:szCs w:val="24"/>
        </w:rPr>
        <w:t>ля про</w:t>
      </w:r>
      <w:r w:rsidRPr="00803E5C">
        <w:rPr>
          <w:rFonts w:ascii="Times New Roman" w:hAnsi="Times New Roman" w:cs="Times New Roman"/>
          <w:sz w:val="24"/>
          <w:szCs w:val="24"/>
        </w:rPr>
        <w:t>гнозирования уровня шума самолёта не установлена. Показано, что п</w:t>
      </w:r>
      <w:r>
        <w:rPr>
          <w:rFonts w:ascii="Times New Roman" w:hAnsi="Times New Roman" w:cs="Times New Roman"/>
          <w:sz w:val="24"/>
          <w:szCs w:val="24"/>
        </w:rPr>
        <w:t xml:space="preserve">ри взлёте мощность двигателей и </w:t>
      </w:r>
      <w:r w:rsidRPr="00803E5C">
        <w:rPr>
          <w:rFonts w:ascii="Times New Roman" w:hAnsi="Times New Roman" w:cs="Times New Roman"/>
          <w:sz w:val="24"/>
          <w:szCs w:val="24"/>
        </w:rPr>
        <w:t xml:space="preserve">положение самолёта в пространстве являются равнозначными входными </w:t>
      </w:r>
      <w:r>
        <w:rPr>
          <w:rFonts w:ascii="Times New Roman" w:hAnsi="Times New Roman" w:cs="Times New Roman"/>
          <w:sz w:val="24"/>
          <w:szCs w:val="24"/>
        </w:rPr>
        <w:t xml:space="preserve">параметрами для прогнозирования </w:t>
      </w:r>
      <w:r w:rsidRPr="00803E5C">
        <w:rPr>
          <w:rFonts w:ascii="Times New Roman" w:hAnsi="Times New Roman" w:cs="Times New Roman"/>
          <w:sz w:val="24"/>
          <w:szCs w:val="24"/>
        </w:rPr>
        <w:t>уровня АШ на местности, установлена эффективность проведения ко</w:t>
      </w:r>
      <w:r>
        <w:rPr>
          <w:rFonts w:ascii="Times New Roman" w:hAnsi="Times New Roman" w:cs="Times New Roman"/>
          <w:sz w:val="24"/>
          <w:szCs w:val="24"/>
        </w:rPr>
        <w:t xml:space="preserve">нтроля за выполнением экипажами </w:t>
      </w:r>
      <w:r w:rsidRPr="00803E5C">
        <w:rPr>
          <w:rFonts w:ascii="Times New Roman" w:hAnsi="Times New Roman" w:cs="Times New Roman"/>
          <w:sz w:val="24"/>
          <w:szCs w:val="24"/>
        </w:rPr>
        <w:t>противошумных процедур при взлёте. Полученные результаты могут</w:t>
      </w:r>
      <w:r>
        <w:rPr>
          <w:rFonts w:ascii="Times New Roman" w:hAnsi="Times New Roman" w:cs="Times New Roman"/>
          <w:sz w:val="24"/>
          <w:szCs w:val="24"/>
        </w:rPr>
        <w:t xml:space="preserve"> быть использованы для контроля </w:t>
      </w:r>
      <w:r w:rsidRPr="00803E5C">
        <w:rPr>
          <w:rFonts w:ascii="Times New Roman" w:hAnsi="Times New Roman" w:cs="Times New Roman"/>
          <w:sz w:val="24"/>
          <w:szCs w:val="24"/>
        </w:rPr>
        <w:t>акустической ситуации при взлёте и получения данных для моделирования контуров АШ.</w:t>
      </w:r>
    </w:p>
    <w:p w14:paraId="298CE5B3" w14:textId="77777777" w:rsidR="008004D2" w:rsidRPr="00803E5C" w:rsidRDefault="008004D2" w:rsidP="00554B95">
      <w:pPr>
        <w:tabs>
          <w:tab w:val="left" w:pos="398"/>
          <w:tab w:val="left" w:pos="795"/>
          <w:tab w:val="left" w:pos="2353"/>
        </w:tabs>
        <w:spacing w:after="0" w:line="240" w:lineRule="auto"/>
        <w:jc w:val="both"/>
        <w:rPr>
          <w:rFonts w:ascii="Times New Roman" w:hAnsi="Times New Roman" w:cs="Times New Roman"/>
          <w:sz w:val="24"/>
          <w:szCs w:val="24"/>
        </w:rPr>
      </w:pPr>
    </w:p>
    <w:p w14:paraId="4F0C9FFC" w14:textId="61E3618F" w:rsidR="00803E5C" w:rsidRDefault="00803E5C" w:rsidP="00554B95">
      <w:pPr>
        <w:tabs>
          <w:tab w:val="left" w:pos="398"/>
          <w:tab w:val="left" w:pos="795"/>
          <w:tab w:val="left" w:pos="2353"/>
        </w:tabs>
        <w:spacing w:after="0" w:line="240" w:lineRule="auto"/>
        <w:jc w:val="both"/>
        <w:rPr>
          <w:rFonts w:ascii="Times New Roman" w:hAnsi="Times New Roman" w:cs="Times New Roman"/>
          <w:sz w:val="24"/>
          <w:szCs w:val="24"/>
        </w:rPr>
      </w:pPr>
      <w:r w:rsidRPr="00803E5C">
        <w:rPr>
          <w:rFonts w:ascii="Times New Roman" w:hAnsi="Times New Roman" w:cs="Times New Roman"/>
          <w:b/>
          <w:sz w:val="24"/>
          <w:szCs w:val="24"/>
        </w:rPr>
        <w:t>Ключевые слова</w:t>
      </w:r>
      <w:r w:rsidRPr="00803E5C">
        <w:rPr>
          <w:rFonts w:ascii="Times New Roman" w:hAnsi="Times New Roman" w:cs="Times New Roman"/>
          <w:sz w:val="24"/>
          <w:szCs w:val="24"/>
        </w:rPr>
        <w:t>: авиационный шум, пространственное поло</w:t>
      </w:r>
      <w:r>
        <w:rPr>
          <w:rFonts w:ascii="Times New Roman" w:hAnsi="Times New Roman" w:cs="Times New Roman"/>
          <w:sz w:val="24"/>
          <w:szCs w:val="24"/>
        </w:rPr>
        <w:t>жение, лётно-технические харак</w:t>
      </w:r>
      <w:r w:rsidRPr="00803E5C">
        <w:rPr>
          <w:rFonts w:ascii="Times New Roman" w:hAnsi="Times New Roman" w:cs="Times New Roman"/>
          <w:sz w:val="24"/>
          <w:szCs w:val="24"/>
        </w:rPr>
        <w:t>теристики самолёта, бортовое оборудование, наземное оборудова</w:t>
      </w:r>
      <w:r>
        <w:rPr>
          <w:rFonts w:ascii="Times New Roman" w:hAnsi="Times New Roman" w:cs="Times New Roman"/>
          <w:sz w:val="24"/>
          <w:szCs w:val="24"/>
        </w:rPr>
        <w:t xml:space="preserve">ние, инструментальный контроль, </w:t>
      </w:r>
      <w:r w:rsidRPr="00803E5C">
        <w:rPr>
          <w:rFonts w:ascii="Times New Roman" w:hAnsi="Times New Roman" w:cs="Times New Roman"/>
          <w:sz w:val="24"/>
          <w:szCs w:val="24"/>
        </w:rPr>
        <w:t>противошумные процедуры</w:t>
      </w:r>
    </w:p>
    <w:p w14:paraId="6B229D4A" w14:textId="77777777" w:rsidR="00AD4BD6" w:rsidRDefault="00AD4BD6" w:rsidP="00554B95">
      <w:pPr>
        <w:tabs>
          <w:tab w:val="left" w:pos="398"/>
          <w:tab w:val="left" w:pos="795"/>
          <w:tab w:val="left" w:pos="2353"/>
        </w:tabs>
        <w:spacing w:after="0" w:line="240" w:lineRule="auto"/>
        <w:jc w:val="both"/>
        <w:rPr>
          <w:rFonts w:ascii="Times New Roman" w:hAnsi="Times New Roman" w:cs="Times New Roman"/>
          <w:sz w:val="24"/>
          <w:szCs w:val="24"/>
        </w:rPr>
      </w:pPr>
    </w:p>
    <w:p w14:paraId="326261A9" w14:textId="12442921" w:rsidR="00803E5C" w:rsidRPr="006C150A" w:rsidRDefault="00803E5C" w:rsidP="00554B95">
      <w:pPr>
        <w:spacing w:after="0" w:line="240" w:lineRule="auto"/>
        <w:jc w:val="center"/>
        <w:rPr>
          <w:rFonts w:ascii="Times New Roman" w:hAnsi="Times New Roman" w:cs="Times New Roman"/>
          <w:sz w:val="24"/>
          <w:szCs w:val="24"/>
          <w:lang w:val="en-US"/>
        </w:rPr>
      </w:pPr>
      <w:r w:rsidRPr="00901402">
        <w:rPr>
          <w:rFonts w:ascii="Times New Roman" w:hAnsi="Times New Roman" w:cs="Times New Roman"/>
          <w:b/>
          <w:bCs/>
          <w:sz w:val="24"/>
          <w:szCs w:val="24"/>
          <w:lang w:val="en-US"/>
        </w:rPr>
        <w:t>_____________________________</w:t>
      </w:r>
    </w:p>
    <w:p w14:paraId="04AA55E4" w14:textId="77777777" w:rsidR="00554B95" w:rsidRDefault="00554B95" w:rsidP="00554B95">
      <w:pPr>
        <w:tabs>
          <w:tab w:val="left" w:pos="2224"/>
        </w:tabs>
        <w:spacing w:after="0" w:line="240" w:lineRule="auto"/>
        <w:jc w:val="both"/>
        <w:rPr>
          <w:rFonts w:ascii="Times New Roman" w:hAnsi="Times New Roman" w:cs="Times New Roman"/>
          <w:b/>
          <w:sz w:val="24"/>
          <w:szCs w:val="24"/>
          <w:lang w:val="en-US"/>
        </w:rPr>
      </w:pPr>
    </w:p>
    <w:p w14:paraId="03496571" w14:textId="1B1EB8F5" w:rsidR="00803E5C" w:rsidRPr="00803E5C" w:rsidRDefault="00803E5C" w:rsidP="00554B95">
      <w:pPr>
        <w:tabs>
          <w:tab w:val="left" w:pos="2224"/>
        </w:tabs>
        <w:spacing w:after="0" w:line="240" w:lineRule="auto"/>
        <w:jc w:val="both"/>
        <w:rPr>
          <w:rFonts w:ascii="Times New Roman" w:hAnsi="Times New Roman" w:cs="Times New Roman"/>
          <w:b/>
          <w:sz w:val="24"/>
          <w:szCs w:val="24"/>
          <w:lang w:val="en-US"/>
        </w:rPr>
      </w:pPr>
      <w:r w:rsidRPr="00803E5C">
        <w:rPr>
          <w:rFonts w:ascii="Times New Roman" w:hAnsi="Times New Roman" w:cs="Times New Roman"/>
          <w:b/>
          <w:sz w:val="24"/>
          <w:szCs w:val="24"/>
          <w:lang w:val="en-US"/>
        </w:rPr>
        <w:t xml:space="preserve">Use of on-board and ground equipment to assess the </w:t>
      </w:r>
      <w:r>
        <w:rPr>
          <w:rFonts w:ascii="Times New Roman" w:hAnsi="Times New Roman" w:cs="Times New Roman"/>
          <w:b/>
          <w:sz w:val="24"/>
          <w:szCs w:val="24"/>
          <w:lang w:val="en-US"/>
        </w:rPr>
        <w:t>impact of changes in flight</w:t>
      </w:r>
      <w:r w:rsidRPr="00803E5C">
        <w:rPr>
          <w:rFonts w:ascii="Times New Roman" w:hAnsi="Times New Roman" w:cs="Times New Roman"/>
          <w:b/>
          <w:sz w:val="24"/>
          <w:szCs w:val="24"/>
          <w:lang w:val="en-US"/>
        </w:rPr>
        <w:t xml:space="preserve"> performance parameters and aircraft spatial position on aircraft noise characteristics in the terrain</w:t>
      </w:r>
    </w:p>
    <w:p w14:paraId="31C559BF" w14:textId="77777777" w:rsidR="00803E5C" w:rsidRPr="00803E5C" w:rsidRDefault="00803E5C" w:rsidP="00803E5C">
      <w:pPr>
        <w:tabs>
          <w:tab w:val="left" w:pos="2224"/>
        </w:tabs>
        <w:jc w:val="both"/>
        <w:rPr>
          <w:rFonts w:ascii="Times New Roman" w:hAnsi="Times New Roman" w:cs="Times New Roman"/>
          <w:i/>
          <w:sz w:val="24"/>
          <w:szCs w:val="24"/>
          <w:lang w:val="en-US"/>
        </w:rPr>
      </w:pPr>
      <w:proofErr w:type="spellStart"/>
      <w:r w:rsidRPr="00803E5C">
        <w:rPr>
          <w:rFonts w:ascii="Times New Roman" w:hAnsi="Times New Roman" w:cs="Times New Roman"/>
          <w:i/>
          <w:sz w:val="24"/>
          <w:szCs w:val="24"/>
          <w:lang w:val="en-US"/>
        </w:rPr>
        <w:t>Kartyshev</w:t>
      </w:r>
      <w:proofErr w:type="spellEnd"/>
      <w:r w:rsidRPr="00803E5C">
        <w:rPr>
          <w:rFonts w:ascii="Times New Roman" w:hAnsi="Times New Roman" w:cs="Times New Roman"/>
          <w:i/>
          <w:sz w:val="24"/>
          <w:szCs w:val="24"/>
          <w:lang w:val="en-US"/>
        </w:rPr>
        <w:t xml:space="preserve"> O. A., </w:t>
      </w:r>
      <w:proofErr w:type="spellStart"/>
      <w:r w:rsidRPr="00803E5C">
        <w:rPr>
          <w:rFonts w:ascii="Times New Roman" w:hAnsi="Times New Roman" w:cs="Times New Roman"/>
          <w:i/>
          <w:sz w:val="24"/>
          <w:szCs w:val="24"/>
          <w:lang w:val="en-US"/>
        </w:rPr>
        <w:t>Kartyshev</w:t>
      </w:r>
      <w:proofErr w:type="spellEnd"/>
      <w:r w:rsidRPr="00803E5C">
        <w:rPr>
          <w:rFonts w:ascii="Times New Roman" w:hAnsi="Times New Roman" w:cs="Times New Roman"/>
          <w:i/>
          <w:sz w:val="24"/>
          <w:szCs w:val="24"/>
          <w:lang w:val="en-US"/>
        </w:rPr>
        <w:t xml:space="preserve"> M. O., </w:t>
      </w:r>
      <w:proofErr w:type="spellStart"/>
      <w:r w:rsidRPr="00803E5C">
        <w:rPr>
          <w:rFonts w:ascii="Times New Roman" w:hAnsi="Times New Roman" w:cs="Times New Roman"/>
          <w:i/>
          <w:sz w:val="24"/>
          <w:szCs w:val="24"/>
          <w:lang w:val="en-US"/>
        </w:rPr>
        <w:t>Gorodishenin</w:t>
      </w:r>
      <w:proofErr w:type="spellEnd"/>
      <w:r w:rsidRPr="00803E5C">
        <w:rPr>
          <w:rFonts w:ascii="Times New Roman" w:hAnsi="Times New Roman" w:cs="Times New Roman"/>
          <w:i/>
          <w:sz w:val="24"/>
          <w:szCs w:val="24"/>
          <w:lang w:val="en-US"/>
        </w:rPr>
        <w:t xml:space="preserve"> A. N. </w:t>
      </w:r>
    </w:p>
    <w:p w14:paraId="7B10C8FB" w14:textId="6A750A5A" w:rsidR="00803E5C" w:rsidRDefault="00803E5C" w:rsidP="00AD4BD6">
      <w:pPr>
        <w:tabs>
          <w:tab w:val="left" w:pos="2224"/>
        </w:tabs>
        <w:spacing w:after="0" w:line="240" w:lineRule="auto"/>
        <w:jc w:val="both"/>
        <w:rPr>
          <w:rFonts w:ascii="Times New Roman" w:hAnsi="Times New Roman" w:cs="Times New Roman"/>
          <w:sz w:val="24"/>
          <w:szCs w:val="24"/>
          <w:lang w:val="en-US"/>
        </w:rPr>
      </w:pPr>
      <w:r w:rsidRPr="00803E5C">
        <w:rPr>
          <w:rFonts w:ascii="Times New Roman" w:hAnsi="Times New Roman" w:cs="Times New Roman"/>
          <w:b/>
          <w:sz w:val="24"/>
          <w:szCs w:val="24"/>
          <w:lang w:val="en-US"/>
        </w:rPr>
        <w:t>Abstract.</w:t>
      </w:r>
      <w:r w:rsidRPr="00803E5C">
        <w:rPr>
          <w:rFonts w:ascii="Times New Roman" w:hAnsi="Times New Roman" w:cs="Times New Roman"/>
          <w:sz w:val="24"/>
          <w:szCs w:val="24"/>
          <w:lang w:val="en-US"/>
        </w:rPr>
        <w:t xml:space="preserve"> The article presents the results of experimental studies ass</w:t>
      </w:r>
      <w:r>
        <w:rPr>
          <w:rFonts w:ascii="Times New Roman" w:hAnsi="Times New Roman" w:cs="Times New Roman"/>
          <w:sz w:val="24"/>
          <w:szCs w:val="24"/>
          <w:lang w:val="en-US"/>
        </w:rPr>
        <w:t>essing the impact of changes in</w:t>
      </w:r>
      <w:r w:rsidRPr="00803E5C">
        <w:rPr>
          <w:rFonts w:ascii="Times New Roman" w:hAnsi="Times New Roman" w:cs="Times New Roman"/>
          <w:sz w:val="24"/>
          <w:szCs w:val="24"/>
          <w:lang w:val="en-US"/>
        </w:rPr>
        <w:t xml:space="preserve"> aircraft performance parameters and spatial attitude on the aircraft noise (AN) characteristics on the ground using information from aircraft flight data recorders (FDRs), a ground-based automatic dependent surveillance and broadcast (ADS-B) receiving station, and an acoustic monitoring system. A </w:t>
      </w:r>
      <w:r>
        <w:rPr>
          <w:rFonts w:ascii="Times New Roman" w:hAnsi="Times New Roman" w:cs="Times New Roman"/>
          <w:sz w:val="24"/>
          <w:szCs w:val="24"/>
          <w:lang w:val="en-US"/>
        </w:rPr>
        <w:t>detailed analysis of changes in</w:t>
      </w:r>
      <w:r w:rsidRPr="00803E5C">
        <w:rPr>
          <w:rFonts w:ascii="Times New Roman" w:hAnsi="Times New Roman" w:cs="Times New Roman"/>
          <w:sz w:val="24"/>
          <w:szCs w:val="24"/>
          <w:lang w:val="en-US"/>
        </w:rPr>
        <w:t xml:space="preserve"> the AN characteristics on the ground is performed depending on the aircraft per</w:t>
      </w:r>
      <w:r>
        <w:rPr>
          <w:rFonts w:ascii="Times New Roman" w:hAnsi="Times New Roman" w:cs="Times New Roman"/>
          <w:sz w:val="24"/>
          <w:szCs w:val="24"/>
          <w:lang w:val="en-US"/>
        </w:rPr>
        <w:t>formance parameters and spatial</w:t>
      </w:r>
      <w:r w:rsidRPr="00803E5C">
        <w:rPr>
          <w:rFonts w:ascii="Times New Roman" w:hAnsi="Times New Roman" w:cs="Times New Roman"/>
          <w:sz w:val="24"/>
          <w:szCs w:val="24"/>
          <w:lang w:val="en-US"/>
        </w:rPr>
        <w:t xml:space="preserve"> attitude during flight operation, with the identification of average climb profiles d</w:t>
      </w:r>
      <w:r>
        <w:rPr>
          <w:rFonts w:ascii="Times New Roman" w:hAnsi="Times New Roman" w:cs="Times New Roman"/>
          <w:sz w:val="24"/>
          <w:szCs w:val="24"/>
          <w:lang w:val="en-US"/>
        </w:rPr>
        <w:t>uring take-off. It is generally</w:t>
      </w:r>
      <w:r w:rsidRPr="00803E5C">
        <w:rPr>
          <w:rFonts w:ascii="Times New Roman" w:hAnsi="Times New Roman" w:cs="Times New Roman"/>
          <w:sz w:val="24"/>
          <w:szCs w:val="24"/>
          <w:lang w:val="en-US"/>
        </w:rPr>
        <w:t xml:space="preserve"> accepted that engine power is the main factor affecting the noise impact during </w:t>
      </w:r>
      <w:r>
        <w:rPr>
          <w:rFonts w:ascii="Times New Roman" w:hAnsi="Times New Roman" w:cs="Times New Roman"/>
          <w:sz w:val="24"/>
          <w:szCs w:val="24"/>
          <w:lang w:val="en-US"/>
        </w:rPr>
        <w:t>aircraft take-off. However, the</w:t>
      </w:r>
      <w:r w:rsidRPr="00803E5C">
        <w:rPr>
          <w:rFonts w:ascii="Times New Roman" w:hAnsi="Times New Roman" w:cs="Times New Roman"/>
          <w:sz w:val="24"/>
          <w:szCs w:val="24"/>
          <w:lang w:val="en-US"/>
        </w:rPr>
        <w:t xml:space="preserve"> role of aircraft position in space, which is one of the input parameters for predictin</w:t>
      </w:r>
      <w:r>
        <w:rPr>
          <w:rFonts w:ascii="Times New Roman" w:hAnsi="Times New Roman" w:cs="Times New Roman"/>
          <w:sz w:val="24"/>
          <w:szCs w:val="24"/>
          <w:lang w:val="en-US"/>
        </w:rPr>
        <w:t>g the aircraft noise level, has</w:t>
      </w:r>
      <w:r w:rsidRPr="00803E5C">
        <w:rPr>
          <w:rFonts w:ascii="Times New Roman" w:hAnsi="Times New Roman" w:cs="Times New Roman"/>
          <w:sz w:val="24"/>
          <w:szCs w:val="24"/>
          <w:lang w:val="en-US"/>
        </w:rPr>
        <w:t xml:space="preserve"> not been established. It is shown that during take-off, engine power and aircraft p</w:t>
      </w:r>
      <w:r>
        <w:rPr>
          <w:rFonts w:ascii="Times New Roman" w:hAnsi="Times New Roman" w:cs="Times New Roman"/>
          <w:sz w:val="24"/>
          <w:szCs w:val="24"/>
          <w:lang w:val="en-US"/>
        </w:rPr>
        <w:t>osition in space are equivalent</w:t>
      </w:r>
      <w:r w:rsidRPr="00803E5C">
        <w:rPr>
          <w:rFonts w:ascii="Times New Roman" w:hAnsi="Times New Roman" w:cs="Times New Roman"/>
          <w:sz w:val="24"/>
          <w:szCs w:val="24"/>
          <w:lang w:val="en-US"/>
        </w:rPr>
        <w:t xml:space="preserve"> input parameters for predicting the AN level on the ground, and the effectivenes</w:t>
      </w:r>
      <w:r>
        <w:rPr>
          <w:rFonts w:ascii="Times New Roman" w:hAnsi="Times New Roman" w:cs="Times New Roman"/>
          <w:sz w:val="24"/>
          <w:szCs w:val="24"/>
          <w:lang w:val="en-US"/>
        </w:rPr>
        <w:t>s of monitoring the performance</w:t>
      </w:r>
      <w:r w:rsidRPr="00803E5C">
        <w:rPr>
          <w:rFonts w:ascii="Times New Roman" w:hAnsi="Times New Roman" w:cs="Times New Roman"/>
          <w:sz w:val="24"/>
          <w:szCs w:val="24"/>
          <w:lang w:val="en-US"/>
        </w:rPr>
        <w:t xml:space="preserve"> of crew procedures during take-off has been established. The obtained results will be u</w:t>
      </w:r>
      <w:r>
        <w:rPr>
          <w:rFonts w:ascii="Times New Roman" w:hAnsi="Times New Roman" w:cs="Times New Roman"/>
          <w:sz w:val="24"/>
          <w:szCs w:val="24"/>
          <w:lang w:val="en-US"/>
        </w:rPr>
        <w:t>seful/can be used for</w:t>
      </w:r>
      <w:r w:rsidRPr="00803E5C">
        <w:rPr>
          <w:rFonts w:ascii="Times New Roman" w:hAnsi="Times New Roman" w:cs="Times New Roman"/>
          <w:sz w:val="24"/>
          <w:szCs w:val="24"/>
          <w:lang w:val="en-US"/>
        </w:rPr>
        <w:t xml:space="preserve"> monitoring the acoustic situation during take-off and obtaining data for modeling the AN </w:t>
      </w:r>
      <w:proofErr w:type="gramStart"/>
      <w:r w:rsidRPr="00803E5C">
        <w:rPr>
          <w:rFonts w:ascii="Times New Roman" w:hAnsi="Times New Roman" w:cs="Times New Roman"/>
          <w:sz w:val="24"/>
          <w:szCs w:val="24"/>
          <w:lang w:val="en-US"/>
        </w:rPr>
        <w:t>contours</w:t>
      </w:r>
      <w:proofErr w:type="gramEnd"/>
      <w:r w:rsidRPr="00803E5C">
        <w:rPr>
          <w:rFonts w:ascii="Times New Roman" w:hAnsi="Times New Roman" w:cs="Times New Roman"/>
          <w:sz w:val="24"/>
          <w:szCs w:val="24"/>
          <w:lang w:val="en-US"/>
        </w:rPr>
        <w:t>.</w:t>
      </w:r>
    </w:p>
    <w:p w14:paraId="271B1994" w14:textId="77777777" w:rsidR="00AD4BD6" w:rsidRPr="00803E5C" w:rsidRDefault="00AD4BD6" w:rsidP="00AD4BD6">
      <w:pPr>
        <w:tabs>
          <w:tab w:val="left" w:pos="2224"/>
        </w:tabs>
        <w:spacing w:after="0" w:line="240" w:lineRule="auto"/>
        <w:jc w:val="both"/>
        <w:rPr>
          <w:rFonts w:ascii="Times New Roman" w:hAnsi="Times New Roman" w:cs="Times New Roman"/>
          <w:sz w:val="24"/>
          <w:szCs w:val="24"/>
          <w:lang w:val="en-US"/>
        </w:rPr>
      </w:pPr>
    </w:p>
    <w:p w14:paraId="4DFB38CC" w14:textId="1F4047B3" w:rsidR="00803E5C" w:rsidRDefault="00803E5C" w:rsidP="00AD4BD6">
      <w:pPr>
        <w:tabs>
          <w:tab w:val="left" w:pos="2224"/>
        </w:tabs>
        <w:spacing w:after="0" w:line="240" w:lineRule="auto"/>
        <w:jc w:val="both"/>
        <w:rPr>
          <w:rFonts w:ascii="Times New Roman" w:hAnsi="Times New Roman" w:cs="Times New Roman"/>
          <w:sz w:val="24"/>
          <w:szCs w:val="24"/>
          <w:lang w:val="en-US"/>
        </w:rPr>
      </w:pPr>
      <w:r w:rsidRPr="00803E5C">
        <w:rPr>
          <w:rFonts w:ascii="Times New Roman" w:hAnsi="Times New Roman" w:cs="Times New Roman"/>
          <w:b/>
          <w:sz w:val="24"/>
          <w:szCs w:val="24"/>
          <w:lang w:val="en-US"/>
        </w:rPr>
        <w:t>Keywords:</w:t>
      </w:r>
      <w:r w:rsidRPr="00803E5C">
        <w:rPr>
          <w:rFonts w:ascii="Times New Roman" w:hAnsi="Times New Roman" w:cs="Times New Roman"/>
          <w:sz w:val="24"/>
          <w:szCs w:val="24"/>
          <w:lang w:val="en-US"/>
        </w:rPr>
        <w:t xml:space="preserve"> aircraft noise, position, aircraft performance, aircra</w:t>
      </w:r>
      <w:r>
        <w:rPr>
          <w:rFonts w:ascii="Times New Roman" w:hAnsi="Times New Roman" w:cs="Times New Roman"/>
          <w:sz w:val="24"/>
          <w:szCs w:val="24"/>
          <w:lang w:val="en-US"/>
        </w:rPr>
        <w:t>ft equipment, ground equipment,</w:t>
      </w:r>
      <w:r w:rsidRPr="00803E5C">
        <w:rPr>
          <w:rFonts w:ascii="Times New Roman" w:hAnsi="Times New Roman" w:cs="Times New Roman"/>
          <w:sz w:val="24"/>
          <w:szCs w:val="24"/>
          <w:lang w:val="en-US"/>
        </w:rPr>
        <w:t xml:space="preserve"> instrumental monitoring, anti-noise procedures</w:t>
      </w:r>
    </w:p>
    <w:p w14:paraId="000B5747" w14:textId="4E1FE994" w:rsidR="00AD4BD6" w:rsidRDefault="00AD4BD6" w:rsidP="00AD4BD6">
      <w:pPr>
        <w:tabs>
          <w:tab w:val="left" w:pos="2224"/>
        </w:tabs>
        <w:spacing w:after="0" w:line="240" w:lineRule="auto"/>
        <w:jc w:val="both"/>
        <w:rPr>
          <w:rFonts w:ascii="Times New Roman" w:hAnsi="Times New Roman" w:cs="Times New Roman"/>
          <w:sz w:val="24"/>
          <w:szCs w:val="24"/>
          <w:lang w:val="en-US"/>
        </w:rPr>
      </w:pPr>
    </w:p>
    <w:p w14:paraId="6559C85E" w14:textId="77777777" w:rsidR="00AD4BD6" w:rsidRDefault="00AD4BD6" w:rsidP="00AD4BD6">
      <w:pPr>
        <w:spacing w:after="0" w:line="240" w:lineRule="auto"/>
        <w:ind w:hanging="142"/>
        <w:jc w:val="both"/>
        <w:rPr>
          <w:rFonts w:ascii="Times New Roman" w:hAnsi="Times New Roman" w:cs="Times New Roman"/>
          <w:sz w:val="24"/>
          <w:lang w:val="en-US"/>
        </w:rPr>
      </w:pPr>
    </w:p>
    <w:p w14:paraId="4068AFE4" w14:textId="77777777" w:rsidR="00AD4BD6" w:rsidRDefault="00AD4BD6" w:rsidP="00AD4BD6">
      <w:pPr>
        <w:pBdr>
          <w:top w:val="double" w:sz="4" w:space="1" w:color="auto"/>
        </w:pBdr>
        <w:spacing w:after="0" w:line="240" w:lineRule="auto"/>
        <w:jc w:val="both"/>
        <w:rPr>
          <w:rFonts w:ascii="Times New Roman" w:hAnsi="Times New Roman" w:cs="Times New Roman"/>
          <w:sz w:val="24"/>
          <w:lang w:val="en-US"/>
        </w:rPr>
      </w:pPr>
    </w:p>
    <w:p w14:paraId="3950A1BE" w14:textId="77777777" w:rsidR="00AD4BD6" w:rsidRPr="00377458" w:rsidRDefault="00AD4BD6" w:rsidP="00AD4BD6">
      <w:pPr>
        <w:tabs>
          <w:tab w:val="left" w:pos="2224"/>
        </w:tabs>
        <w:spacing w:after="0" w:line="240" w:lineRule="auto"/>
        <w:jc w:val="both"/>
        <w:rPr>
          <w:rFonts w:ascii="Times New Roman" w:hAnsi="Times New Roman" w:cs="Times New Roman"/>
          <w:sz w:val="24"/>
          <w:szCs w:val="24"/>
          <w:lang w:val="en-US"/>
        </w:rPr>
      </w:pPr>
    </w:p>
    <w:p w14:paraId="4315B65C" w14:textId="5D03C32D" w:rsidR="00B4423C" w:rsidRPr="00554B95" w:rsidRDefault="00B4423C" w:rsidP="00AD4BD6">
      <w:pPr>
        <w:spacing w:after="0" w:line="240" w:lineRule="auto"/>
        <w:jc w:val="center"/>
        <w:rPr>
          <w:rFonts w:ascii="Times New Roman" w:hAnsi="Times New Roman" w:cs="Times New Roman"/>
          <w:b/>
          <w:sz w:val="28"/>
          <w:szCs w:val="28"/>
        </w:rPr>
      </w:pPr>
      <w:r w:rsidRPr="00554B95">
        <w:rPr>
          <w:rFonts w:ascii="Times New Roman" w:hAnsi="Times New Roman" w:cs="Times New Roman"/>
          <w:b/>
          <w:sz w:val="28"/>
          <w:szCs w:val="28"/>
        </w:rPr>
        <w:t>Транспортные и транспортно-технологические системы страны,</w:t>
      </w:r>
    </w:p>
    <w:p w14:paraId="3301C3BC" w14:textId="77777777" w:rsidR="00B4423C" w:rsidRPr="00554B95" w:rsidRDefault="00B4423C" w:rsidP="00AD4BD6">
      <w:pPr>
        <w:spacing w:after="0" w:line="240" w:lineRule="auto"/>
        <w:jc w:val="center"/>
        <w:rPr>
          <w:rFonts w:ascii="Times New Roman" w:hAnsi="Times New Roman" w:cs="Times New Roman"/>
          <w:b/>
          <w:sz w:val="28"/>
          <w:szCs w:val="28"/>
        </w:rPr>
      </w:pPr>
      <w:r w:rsidRPr="00554B95">
        <w:rPr>
          <w:rFonts w:ascii="Times New Roman" w:hAnsi="Times New Roman" w:cs="Times New Roman"/>
          <w:b/>
          <w:sz w:val="28"/>
          <w:szCs w:val="28"/>
        </w:rPr>
        <w:t>её регионов и городов, организация производства на транспорте</w:t>
      </w:r>
    </w:p>
    <w:p w14:paraId="65BED4BE" w14:textId="77777777" w:rsidR="00B4423C" w:rsidRPr="00554B95" w:rsidRDefault="00B4423C" w:rsidP="00554B95">
      <w:pPr>
        <w:spacing w:before="120" w:after="0" w:line="240" w:lineRule="auto"/>
        <w:jc w:val="center"/>
        <w:rPr>
          <w:rFonts w:ascii="Times New Roman" w:hAnsi="Times New Roman" w:cs="Times New Roman"/>
          <w:b/>
          <w:sz w:val="28"/>
          <w:szCs w:val="28"/>
          <w:lang w:val="en-US"/>
        </w:rPr>
      </w:pPr>
      <w:r w:rsidRPr="00554B95">
        <w:rPr>
          <w:rFonts w:ascii="Times New Roman" w:hAnsi="Times New Roman" w:cs="Times New Roman"/>
          <w:b/>
          <w:sz w:val="28"/>
          <w:szCs w:val="28"/>
          <w:lang w:val="en-US"/>
        </w:rPr>
        <w:t>Transport and transport-technological systems of the country, its regions</w:t>
      </w:r>
    </w:p>
    <w:p w14:paraId="64F467DF" w14:textId="77777777" w:rsidR="00B4423C" w:rsidRPr="00554B95" w:rsidRDefault="00B4423C" w:rsidP="00AD4BD6">
      <w:pPr>
        <w:spacing w:after="0" w:line="240" w:lineRule="auto"/>
        <w:jc w:val="center"/>
        <w:rPr>
          <w:rFonts w:ascii="Times New Roman" w:hAnsi="Times New Roman" w:cs="Times New Roman"/>
          <w:b/>
          <w:sz w:val="28"/>
          <w:szCs w:val="28"/>
          <w:lang w:val="en-US"/>
        </w:rPr>
      </w:pPr>
      <w:r w:rsidRPr="00554B95">
        <w:rPr>
          <w:rFonts w:ascii="Times New Roman" w:hAnsi="Times New Roman" w:cs="Times New Roman"/>
          <w:b/>
          <w:sz w:val="28"/>
          <w:szCs w:val="28"/>
          <w:lang w:val="en-US"/>
        </w:rPr>
        <w:t>and cities, organization of production in transport</w:t>
      </w:r>
    </w:p>
    <w:p w14:paraId="1C21FCDD" w14:textId="77777777" w:rsidR="00844108" w:rsidRPr="00554B95" w:rsidRDefault="00844108" w:rsidP="00AD4BD6">
      <w:pPr>
        <w:pBdr>
          <w:bottom w:val="thinThickSmallGap" w:sz="12" w:space="5" w:color="auto"/>
          <w:between w:val="single" w:sz="4" w:space="1" w:color="auto"/>
        </w:pBdr>
        <w:spacing w:after="0" w:line="240" w:lineRule="auto"/>
        <w:ind w:left="1701" w:right="1699" w:firstLine="3686"/>
        <w:rPr>
          <w:rFonts w:ascii="Times New Roman" w:hAnsi="Times New Roman" w:cs="Times New Roman"/>
          <w:b/>
          <w:bCs/>
          <w:sz w:val="28"/>
          <w:szCs w:val="28"/>
          <w:lang w:val="en-US"/>
        </w:rPr>
      </w:pPr>
    </w:p>
    <w:p w14:paraId="6620CE92" w14:textId="77777777" w:rsidR="00B4423C" w:rsidRPr="00F76CE4" w:rsidRDefault="00B4423C" w:rsidP="00AD4BD6">
      <w:pPr>
        <w:spacing w:after="0" w:line="240" w:lineRule="auto"/>
        <w:jc w:val="both"/>
        <w:rPr>
          <w:rFonts w:ascii="Times New Roman" w:hAnsi="Times New Roman" w:cs="Times New Roman"/>
          <w:b/>
          <w:sz w:val="24"/>
          <w:szCs w:val="24"/>
          <w:lang w:val="en-US"/>
        </w:rPr>
      </w:pPr>
    </w:p>
    <w:p w14:paraId="13A1B3F3" w14:textId="77777777" w:rsidR="00803E5C" w:rsidRPr="00803E5C" w:rsidRDefault="00803E5C" w:rsidP="00AD4BD6">
      <w:pPr>
        <w:spacing w:after="0" w:line="240" w:lineRule="auto"/>
        <w:jc w:val="both"/>
        <w:rPr>
          <w:rFonts w:ascii="Times New Roman" w:hAnsi="Times New Roman" w:cs="Times New Roman"/>
          <w:b/>
          <w:sz w:val="24"/>
          <w:szCs w:val="24"/>
        </w:rPr>
      </w:pPr>
      <w:r w:rsidRPr="00803E5C">
        <w:rPr>
          <w:rFonts w:ascii="Times New Roman" w:hAnsi="Times New Roman" w:cs="Times New Roman"/>
          <w:b/>
          <w:sz w:val="24"/>
          <w:szCs w:val="24"/>
        </w:rPr>
        <w:t>Исследование перспективных и экономически</w:t>
      </w:r>
      <w:r>
        <w:rPr>
          <w:rFonts w:ascii="Times New Roman" w:hAnsi="Times New Roman" w:cs="Times New Roman"/>
          <w:b/>
          <w:sz w:val="24"/>
          <w:szCs w:val="24"/>
        </w:rPr>
        <w:t xml:space="preserve"> </w:t>
      </w:r>
      <w:r w:rsidRPr="00803E5C">
        <w:rPr>
          <w:rFonts w:ascii="Times New Roman" w:hAnsi="Times New Roman" w:cs="Times New Roman"/>
          <w:b/>
          <w:sz w:val="24"/>
          <w:szCs w:val="24"/>
        </w:rPr>
        <w:t>эффективных методов борьбы с космическим мусором</w:t>
      </w:r>
    </w:p>
    <w:p w14:paraId="3D811CE3" w14:textId="5FCADFEC" w:rsidR="00803E5C" w:rsidRDefault="00803E5C" w:rsidP="00AD4BD6">
      <w:pPr>
        <w:spacing w:after="0" w:line="240" w:lineRule="auto"/>
        <w:jc w:val="both"/>
        <w:rPr>
          <w:rFonts w:ascii="Times New Roman" w:hAnsi="Times New Roman" w:cs="Times New Roman"/>
          <w:i/>
          <w:sz w:val="24"/>
          <w:szCs w:val="24"/>
        </w:rPr>
      </w:pPr>
      <w:r w:rsidRPr="00803E5C">
        <w:rPr>
          <w:rFonts w:ascii="Times New Roman" w:hAnsi="Times New Roman" w:cs="Times New Roman"/>
          <w:i/>
          <w:sz w:val="24"/>
          <w:szCs w:val="24"/>
        </w:rPr>
        <w:t xml:space="preserve">Фридлянд А. А., Ермаков К. С., </w:t>
      </w:r>
      <w:proofErr w:type="spellStart"/>
      <w:r w:rsidRPr="00803E5C">
        <w:rPr>
          <w:rFonts w:ascii="Times New Roman" w:hAnsi="Times New Roman" w:cs="Times New Roman"/>
          <w:i/>
          <w:sz w:val="24"/>
          <w:szCs w:val="24"/>
        </w:rPr>
        <w:t>Руссакова</w:t>
      </w:r>
      <w:proofErr w:type="spellEnd"/>
      <w:r w:rsidRPr="00803E5C">
        <w:rPr>
          <w:rFonts w:ascii="Times New Roman" w:hAnsi="Times New Roman" w:cs="Times New Roman"/>
          <w:i/>
          <w:sz w:val="24"/>
          <w:szCs w:val="24"/>
        </w:rPr>
        <w:t xml:space="preserve"> Е. Р., </w:t>
      </w:r>
      <w:proofErr w:type="spellStart"/>
      <w:r w:rsidRPr="00803E5C">
        <w:rPr>
          <w:rFonts w:ascii="Times New Roman" w:hAnsi="Times New Roman" w:cs="Times New Roman"/>
          <w:i/>
          <w:sz w:val="24"/>
          <w:szCs w:val="24"/>
        </w:rPr>
        <w:t>Антоневич</w:t>
      </w:r>
      <w:proofErr w:type="spellEnd"/>
      <w:r w:rsidRPr="00803E5C">
        <w:rPr>
          <w:rFonts w:ascii="Times New Roman" w:hAnsi="Times New Roman" w:cs="Times New Roman"/>
          <w:i/>
          <w:sz w:val="24"/>
          <w:szCs w:val="24"/>
        </w:rPr>
        <w:t xml:space="preserve"> Г. Г., Меланин В. А. </w:t>
      </w:r>
    </w:p>
    <w:p w14:paraId="04FD54CD" w14:textId="77777777" w:rsidR="00AD4BD6" w:rsidRPr="00803E5C" w:rsidRDefault="00AD4BD6" w:rsidP="00AD4BD6">
      <w:pPr>
        <w:spacing w:after="0" w:line="240" w:lineRule="auto"/>
        <w:jc w:val="both"/>
        <w:rPr>
          <w:rFonts w:ascii="Times New Roman" w:hAnsi="Times New Roman" w:cs="Times New Roman"/>
          <w:i/>
          <w:sz w:val="24"/>
          <w:szCs w:val="24"/>
        </w:rPr>
      </w:pPr>
    </w:p>
    <w:p w14:paraId="1D3DFF5E" w14:textId="05AAFDD0" w:rsidR="00803E5C" w:rsidRDefault="00803E5C" w:rsidP="00AD4BD6">
      <w:pPr>
        <w:spacing w:after="0" w:line="240" w:lineRule="auto"/>
        <w:jc w:val="both"/>
        <w:rPr>
          <w:rFonts w:ascii="Times New Roman" w:hAnsi="Times New Roman" w:cs="Times New Roman"/>
          <w:sz w:val="24"/>
          <w:szCs w:val="24"/>
        </w:rPr>
      </w:pPr>
      <w:r w:rsidRPr="00803E5C">
        <w:rPr>
          <w:rFonts w:ascii="Times New Roman" w:hAnsi="Times New Roman" w:cs="Times New Roman"/>
          <w:b/>
          <w:sz w:val="24"/>
          <w:szCs w:val="24"/>
        </w:rPr>
        <w:t>Аннотация.</w:t>
      </w:r>
      <w:r w:rsidRPr="00803E5C">
        <w:rPr>
          <w:rFonts w:ascii="Times New Roman" w:hAnsi="Times New Roman" w:cs="Times New Roman"/>
          <w:sz w:val="24"/>
          <w:szCs w:val="24"/>
        </w:rPr>
        <w:t xml:space="preserve"> Увеличение количества космического мусора в о</w:t>
      </w:r>
      <w:r>
        <w:rPr>
          <w:rFonts w:ascii="Times New Roman" w:hAnsi="Times New Roman" w:cs="Times New Roman"/>
          <w:sz w:val="24"/>
          <w:szCs w:val="24"/>
        </w:rPr>
        <w:t xml:space="preserve">колоземном пространстве создаёт </w:t>
      </w:r>
      <w:r w:rsidRPr="00803E5C">
        <w:rPr>
          <w:rFonts w:ascii="Times New Roman" w:hAnsi="Times New Roman" w:cs="Times New Roman"/>
          <w:sz w:val="24"/>
          <w:szCs w:val="24"/>
        </w:rPr>
        <w:t>угрозу для устойчивого развития космических операций, включая р</w:t>
      </w:r>
      <w:r>
        <w:rPr>
          <w:rFonts w:ascii="Times New Roman" w:hAnsi="Times New Roman" w:cs="Times New Roman"/>
          <w:sz w:val="24"/>
          <w:szCs w:val="24"/>
        </w:rPr>
        <w:t xml:space="preserve">еализацию национальных проектов </w:t>
      </w:r>
      <w:r w:rsidRPr="00803E5C">
        <w:rPr>
          <w:rFonts w:ascii="Times New Roman" w:hAnsi="Times New Roman" w:cs="Times New Roman"/>
          <w:sz w:val="24"/>
          <w:szCs w:val="24"/>
        </w:rPr>
        <w:t>Российской Федерации, таких как «Космос», «Эффективная транспортная систем</w:t>
      </w:r>
      <w:r>
        <w:rPr>
          <w:rFonts w:ascii="Times New Roman" w:hAnsi="Times New Roman" w:cs="Times New Roman"/>
          <w:sz w:val="24"/>
          <w:szCs w:val="24"/>
        </w:rPr>
        <w:t xml:space="preserve">а» и «Беспилотные </w:t>
      </w:r>
      <w:r w:rsidRPr="00803E5C">
        <w:rPr>
          <w:rFonts w:ascii="Times New Roman" w:hAnsi="Times New Roman" w:cs="Times New Roman"/>
          <w:sz w:val="24"/>
          <w:szCs w:val="24"/>
        </w:rPr>
        <w:t>авиационные системы». В статье представлен обзор современных подход</w:t>
      </w:r>
      <w:r>
        <w:rPr>
          <w:rFonts w:ascii="Times New Roman" w:hAnsi="Times New Roman" w:cs="Times New Roman"/>
          <w:sz w:val="24"/>
          <w:szCs w:val="24"/>
        </w:rPr>
        <w:t>ов к классификации и характери</w:t>
      </w:r>
      <w:r w:rsidRPr="00803E5C">
        <w:rPr>
          <w:rFonts w:ascii="Times New Roman" w:hAnsi="Times New Roman" w:cs="Times New Roman"/>
          <w:sz w:val="24"/>
          <w:szCs w:val="24"/>
        </w:rPr>
        <w:t>стикам космического мусора, а также проведён критический анализ сущ</w:t>
      </w:r>
      <w:r>
        <w:rPr>
          <w:rFonts w:ascii="Times New Roman" w:hAnsi="Times New Roman" w:cs="Times New Roman"/>
          <w:sz w:val="24"/>
          <w:szCs w:val="24"/>
        </w:rPr>
        <w:t xml:space="preserve">ествующих методов его удаления. </w:t>
      </w:r>
      <w:r w:rsidRPr="00803E5C">
        <w:rPr>
          <w:rFonts w:ascii="Times New Roman" w:hAnsi="Times New Roman" w:cs="Times New Roman"/>
          <w:sz w:val="24"/>
          <w:szCs w:val="24"/>
        </w:rPr>
        <w:t xml:space="preserve">Особое внимание уделено анализу метода инжекции вольфрамовых </w:t>
      </w:r>
      <w:r>
        <w:rPr>
          <w:rFonts w:ascii="Times New Roman" w:hAnsi="Times New Roman" w:cs="Times New Roman"/>
          <w:sz w:val="24"/>
          <w:szCs w:val="24"/>
        </w:rPr>
        <w:t xml:space="preserve">частиц, описана возможность его </w:t>
      </w:r>
      <w:r w:rsidRPr="00803E5C">
        <w:rPr>
          <w:rFonts w:ascii="Times New Roman" w:hAnsi="Times New Roman" w:cs="Times New Roman"/>
          <w:sz w:val="24"/>
          <w:szCs w:val="24"/>
        </w:rPr>
        <w:t xml:space="preserve">усовершенствования. Она состоит в замене вольфрамовой пыли на </w:t>
      </w:r>
      <w:r>
        <w:rPr>
          <w:rFonts w:ascii="Times New Roman" w:hAnsi="Times New Roman" w:cs="Times New Roman"/>
          <w:sz w:val="24"/>
          <w:szCs w:val="24"/>
        </w:rPr>
        <w:t xml:space="preserve">спектрально-селективные частицы </w:t>
      </w:r>
      <w:r w:rsidRPr="00803E5C">
        <w:rPr>
          <w:rFonts w:ascii="Times New Roman" w:hAnsi="Times New Roman" w:cs="Times New Roman"/>
          <w:sz w:val="24"/>
          <w:szCs w:val="24"/>
        </w:rPr>
        <w:t>силикатного стекла, что позволит использовать асимметрию давления сол</w:t>
      </w:r>
      <w:r>
        <w:rPr>
          <w:rFonts w:ascii="Times New Roman" w:hAnsi="Times New Roman" w:cs="Times New Roman"/>
          <w:sz w:val="24"/>
          <w:szCs w:val="24"/>
        </w:rPr>
        <w:t>нечной радиации для ускоре</w:t>
      </w:r>
      <w:r w:rsidRPr="00803E5C">
        <w:rPr>
          <w:rFonts w:ascii="Times New Roman" w:hAnsi="Times New Roman" w:cs="Times New Roman"/>
          <w:sz w:val="24"/>
          <w:szCs w:val="24"/>
        </w:rPr>
        <w:t xml:space="preserve">ния </w:t>
      </w:r>
      <w:proofErr w:type="spellStart"/>
      <w:r w:rsidRPr="00803E5C">
        <w:rPr>
          <w:rFonts w:ascii="Times New Roman" w:hAnsi="Times New Roman" w:cs="Times New Roman"/>
          <w:sz w:val="24"/>
          <w:szCs w:val="24"/>
        </w:rPr>
        <w:t>деорбитинга</w:t>
      </w:r>
      <w:proofErr w:type="spellEnd"/>
      <w:r w:rsidRPr="00803E5C">
        <w:rPr>
          <w:rFonts w:ascii="Times New Roman" w:hAnsi="Times New Roman" w:cs="Times New Roman"/>
          <w:sz w:val="24"/>
          <w:szCs w:val="24"/>
        </w:rPr>
        <w:t xml:space="preserve">. Рассмотрены экономически эффективные системы </w:t>
      </w:r>
      <w:r w:rsidR="006D7522">
        <w:rPr>
          <w:rFonts w:ascii="Times New Roman" w:hAnsi="Times New Roman" w:cs="Times New Roman"/>
          <w:sz w:val="24"/>
          <w:szCs w:val="24"/>
        </w:rPr>
        <w:t xml:space="preserve">доставки данных частиц, включая </w:t>
      </w:r>
      <w:r w:rsidRPr="00803E5C">
        <w:rPr>
          <w:rFonts w:ascii="Times New Roman" w:hAnsi="Times New Roman" w:cs="Times New Roman"/>
          <w:sz w:val="24"/>
          <w:szCs w:val="24"/>
        </w:rPr>
        <w:t xml:space="preserve">электромагнитный запуск (система DREL) и центрифужную систему </w:t>
      </w:r>
      <w:proofErr w:type="spellStart"/>
      <w:r w:rsidR="006D7522">
        <w:rPr>
          <w:rFonts w:ascii="Times New Roman" w:hAnsi="Times New Roman" w:cs="Times New Roman"/>
          <w:sz w:val="24"/>
          <w:szCs w:val="24"/>
        </w:rPr>
        <w:t>SpinLaunch</w:t>
      </w:r>
      <w:proofErr w:type="spellEnd"/>
      <w:r w:rsidR="006D7522">
        <w:rPr>
          <w:rFonts w:ascii="Times New Roman" w:hAnsi="Times New Roman" w:cs="Times New Roman"/>
          <w:sz w:val="24"/>
          <w:szCs w:val="24"/>
        </w:rPr>
        <w:t xml:space="preserve">, а также перспективы </w:t>
      </w:r>
      <w:r w:rsidRPr="00803E5C">
        <w:rPr>
          <w:rFonts w:ascii="Times New Roman" w:hAnsi="Times New Roman" w:cs="Times New Roman"/>
          <w:sz w:val="24"/>
          <w:szCs w:val="24"/>
        </w:rPr>
        <w:t xml:space="preserve">интеграции рассмотренных методов с беспилотными авиационными </w:t>
      </w:r>
      <w:r w:rsidR="006D7522">
        <w:rPr>
          <w:rFonts w:ascii="Times New Roman" w:hAnsi="Times New Roman" w:cs="Times New Roman"/>
          <w:sz w:val="24"/>
          <w:szCs w:val="24"/>
        </w:rPr>
        <w:t xml:space="preserve">системами (БАС) для мониторинга </w:t>
      </w:r>
      <w:r w:rsidRPr="00803E5C">
        <w:rPr>
          <w:rFonts w:ascii="Times New Roman" w:hAnsi="Times New Roman" w:cs="Times New Roman"/>
          <w:sz w:val="24"/>
          <w:szCs w:val="24"/>
        </w:rPr>
        <w:t>околоземного пространства. Отдельно исследовано влияние неконтро</w:t>
      </w:r>
      <w:r w:rsidR="006D7522">
        <w:rPr>
          <w:rFonts w:ascii="Times New Roman" w:hAnsi="Times New Roman" w:cs="Times New Roman"/>
          <w:sz w:val="24"/>
          <w:szCs w:val="24"/>
        </w:rPr>
        <w:t>лируемых входов объектов косми</w:t>
      </w:r>
      <w:r w:rsidRPr="00803E5C">
        <w:rPr>
          <w:rFonts w:ascii="Times New Roman" w:hAnsi="Times New Roman" w:cs="Times New Roman"/>
          <w:sz w:val="24"/>
          <w:szCs w:val="24"/>
        </w:rPr>
        <w:t xml:space="preserve">ческого мусора в плотные слои атмосферы на безопасность полётов </w:t>
      </w:r>
      <w:r w:rsidR="006D7522">
        <w:rPr>
          <w:rFonts w:ascii="Times New Roman" w:hAnsi="Times New Roman" w:cs="Times New Roman"/>
          <w:sz w:val="24"/>
          <w:szCs w:val="24"/>
        </w:rPr>
        <w:t xml:space="preserve">гражданской авиации. Результаты </w:t>
      </w:r>
      <w:r w:rsidRPr="00803E5C">
        <w:rPr>
          <w:rFonts w:ascii="Times New Roman" w:hAnsi="Times New Roman" w:cs="Times New Roman"/>
          <w:sz w:val="24"/>
          <w:szCs w:val="24"/>
        </w:rPr>
        <w:t>работы выявили потенциал комбинированного подхода для обеспечен</w:t>
      </w:r>
      <w:r w:rsidR="006D7522">
        <w:rPr>
          <w:rFonts w:ascii="Times New Roman" w:hAnsi="Times New Roman" w:cs="Times New Roman"/>
          <w:sz w:val="24"/>
          <w:szCs w:val="24"/>
        </w:rPr>
        <w:t>ия безопасности космических по</w:t>
      </w:r>
      <w:r w:rsidRPr="00803E5C">
        <w:rPr>
          <w:rFonts w:ascii="Times New Roman" w:hAnsi="Times New Roman" w:cs="Times New Roman"/>
          <w:sz w:val="24"/>
          <w:szCs w:val="24"/>
        </w:rPr>
        <w:t>лётов и устойчивого использования космоса.</w:t>
      </w:r>
    </w:p>
    <w:p w14:paraId="0BD7D707" w14:textId="77777777" w:rsidR="00AD4BD6" w:rsidRPr="00803E5C" w:rsidRDefault="00AD4BD6" w:rsidP="00AD4BD6">
      <w:pPr>
        <w:spacing w:after="0" w:line="240" w:lineRule="auto"/>
        <w:jc w:val="both"/>
        <w:rPr>
          <w:rFonts w:ascii="Times New Roman" w:hAnsi="Times New Roman" w:cs="Times New Roman"/>
          <w:sz w:val="24"/>
          <w:szCs w:val="24"/>
        </w:rPr>
      </w:pPr>
    </w:p>
    <w:p w14:paraId="6E7A76E3" w14:textId="77777777" w:rsidR="006D7522" w:rsidRDefault="00803E5C" w:rsidP="00AD4BD6">
      <w:pPr>
        <w:spacing w:after="0" w:line="240" w:lineRule="auto"/>
        <w:jc w:val="both"/>
        <w:rPr>
          <w:rFonts w:ascii="Times New Roman" w:hAnsi="Times New Roman" w:cs="Times New Roman"/>
          <w:sz w:val="24"/>
          <w:szCs w:val="24"/>
        </w:rPr>
      </w:pPr>
      <w:r w:rsidRPr="006D7522">
        <w:rPr>
          <w:rFonts w:ascii="Times New Roman" w:hAnsi="Times New Roman" w:cs="Times New Roman"/>
          <w:b/>
          <w:sz w:val="24"/>
          <w:szCs w:val="24"/>
        </w:rPr>
        <w:t>Ключевые слова:</w:t>
      </w:r>
      <w:r w:rsidRPr="00803E5C">
        <w:rPr>
          <w:rFonts w:ascii="Times New Roman" w:hAnsi="Times New Roman" w:cs="Times New Roman"/>
          <w:sz w:val="24"/>
          <w:szCs w:val="24"/>
        </w:rPr>
        <w:t xml:space="preserve"> космический мусор, орбитальная очистка, с</w:t>
      </w:r>
      <w:r w:rsidR="006D7522">
        <w:rPr>
          <w:rFonts w:ascii="Times New Roman" w:hAnsi="Times New Roman" w:cs="Times New Roman"/>
          <w:sz w:val="24"/>
          <w:szCs w:val="24"/>
        </w:rPr>
        <w:t xml:space="preserve">пектрально-селективные частицы, </w:t>
      </w:r>
      <w:r w:rsidRPr="00803E5C">
        <w:rPr>
          <w:rFonts w:ascii="Times New Roman" w:hAnsi="Times New Roman" w:cs="Times New Roman"/>
          <w:sz w:val="24"/>
          <w:szCs w:val="24"/>
        </w:rPr>
        <w:t>электромагнитный запуск, центрифужный запуск, экономическая эфф</w:t>
      </w:r>
      <w:r w:rsidR="006D7522">
        <w:rPr>
          <w:rFonts w:ascii="Times New Roman" w:hAnsi="Times New Roman" w:cs="Times New Roman"/>
          <w:sz w:val="24"/>
          <w:szCs w:val="24"/>
        </w:rPr>
        <w:t>ективность, беспилотные авиаци</w:t>
      </w:r>
      <w:r w:rsidRPr="00803E5C">
        <w:rPr>
          <w:rFonts w:ascii="Times New Roman" w:hAnsi="Times New Roman" w:cs="Times New Roman"/>
          <w:sz w:val="24"/>
          <w:szCs w:val="24"/>
        </w:rPr>
        <w:t>онные системы</w:t>
      </w:r>
    </w:p>
    <w:p w14:paraId="6B2FD614" w14:textId="11889C6D" w:rsidR="006D7522" w:rsidRPr="006C150A" w:rsidRDefault="006D7522" w:rsidP="00AD4BD6">
      <w:pPr>
        <w:spacing w:after="0" w:line="240" w:lineRule="auto"/>
        <w:jc w:val="center"/>
        <w:rPr>
          <w:rFonts w:ascii="Times New Roman" w:hAnsi="Times New Roman" w:cs="Times New Roman"/>
          <w:sz w:val="24"/>
          <w:szCs w:val="24"/>
          <w:lang w:val="en-US"/>
        </w:rPr>
      </w:pPr>
      <w:r w:rsidRPr="00901402">
        <w:rPr>
          <w:rFonts w:ascii="Times New Roman" w:hAnsi="Times New Roman" w:cs="Times New Roman"/>
          <w:b/>
          <w:bCs/>
          <w:sz w:val="24"/>
          <w:szCs w:val="24"/>
          <w:lang w:val="en-US"/>
        </w:rPr>
        <w:t>_____________________________</w:t>
      </w:r>
    </w:p>
    <w:p w14:paraId="0968B8DD" w14:textId="77777777" w:rsidR="00AD4BD6" w:rsidRDefault="00AD4BD6" w:rsidP="00AD4BD6">
      <w:pPr>
        <w:tabs>
          <w:tab w:val="left" w:pos="1805"/>
        </w:tabs>
        <w:spacing w:after="0" w:line="240" w:lineRule="auto"/>
        <w:jc w:val="both"/>
        <w:rPr>
          <w:rFonts w:ascii="Times New Roman" w:hAnsi="Times New Roman" w:cs="Times New Roman"/>
          <w:b/>
          <w:sz w:val="24"/>
          <w:szCs w:val="24"/>
          <w:lang w:val="en-US"/>
        </w:rPr>
      </w:pPr>
    </w:p>
    <w:p w14:paraId="2534A199" w14:textId="7260DF70" w:rsidR="006D7522" w:rsidRPr="006D7522" w:rsidRDefault="006D7522" w:rsidP="00AD4BD6">
      <w:pPr>
        <w:tabs>
          <w:tab w:val="left" w:pos="1805"/>
        </w:tabs>
        <w:spacing w:after="0" w:line="240" w:lineRule="auto"/>
        <w:jc w:val="both"/>
        <w:rPr>
          <w:rFonts w:ascii="Times New Roman" w:hAnsi="Times New Roman" w:cs="Times New Roman"/>
          <w:b/>
          <w:sz w:val="24"/>
          <w:szCs w:val="24"/>
          <w:lang w:val="en-US"/>
        </w:rPr>
      </w:pPr>
      <w:r w:rsidRPr="006D7522">
        <w:rPr>
          <w:rFonts w:ascii="Times New Roman" w:hAnsi="Times New Roman" w:cs="Times New Roman"/>
          <w:b/>
          <w:sz w:val="24"/>
          <w:szCs w:val="24"/>
          <w:lang w:val="en-US"/>
        </w:rPr>
        <w:t>Research of promising and cost-efficient space debris removal methods</w:t>
      </w:r>
    </w:p>
    <w:p w14:paraId="6F282672" w14:textId="5A8DE54D" w:rsidR="006D7522" w:rsidRDefault="006D7522" w:rsidP="00AD4BD6">
      <w:pPr>
        <w:tabs>
          <w:tab w:val="left" w:pos="1805"/>
        </w:tabs>
        <w:spacing w:after="0" w:line="240" w:lineRule="auto"/>
        <w:jc w:val="both"/>
        <w:rPr>
          <w:rFonts w:ascii="Times New Roman" w:hAnsi="Times New Roman" w:cs="Times New Roman"/>
          <w:i/>
          <w:sz w:val="24"/>
          <w:szCs w:val="24"/>
          <w:lang w:val="en-US"/>
        </w:rPr>
      </w:pPr>
      <w:proofErr w:type="spellStart"/>
      <w:r w:rsidRPr="006D7522">
        <w:rPr>
          <w:rFonts w:ascii="Times New Roman" w:hAnsi="Times New Roman" w:cs="Times New Roman"/>
          <w:i/>
          <w:sz w:val="24"/>
          <w:szCs w:val="24"/>
          <w:lang w:val="en-US"/>
        </w:rPr>
        <w:t>Fridlyand</w:t>
      </w:r>
      <w:proofErr w:type="spellEnd"/>
      <w:r w:rsidRPr="006D7522">
        <w:rPr>
          <w:rFonts w:ascii="Times New Roman" w:hAnsi="Times New Roman" w:cs="Times New Roman"/>
          <w:i/>
          <w:sz w:val="24"/>
          <w:szCs w:val="24"/>
          <w:lang w:val="en-US"/>
        </w:rPr>
        <w:t xml:space="preserve"> A. A., </w:t>
      </w:r>
      <w:proofErr w:type="spellStart"/>
      <w:r w:rsidRPr="006D7522">
        <w:rPr>
          <w:rFonts w:ascii="Times New Roman" w:hAnsi="Times New Roman" w:cs="Times New Roman"/>
          <w:i/>
          <w:sz w:val="24"/>
          <w:szCs w:val="24"/>
          <w:lang w:val="en-US"/>
        </w:rPr>
        <w:t>Ermakov</w:t>
      </w:r>
      <w:proofErr w:type="spellEnd"/>
      <w:r w:rsidRPr="006D7522">
        <w:rPr>
          <w:rFonts w:ascii="Times New Roman" w:hAnsi="Times New Roman" w:cs="Times New Roman"/>
          <w:i/>
          <w:sz w:val="24"/>
          <w:szCs w:val="24"/>
          <w:lang w:val="en-US"/>
        </w:rPr>
        <w:t xml:space="preserve"> K. S., </w:t>
      </w:r>
      <w:proofErr w:type="spellStart"/>
      <w:r w:rsidRPr="006D7522">
        <w:rPr>
          <w:rFonts w:ascii="Times New Roman" w:hAnsi="Times New Roman" w:cs="Times New Roman"/>
          <w:i/>
          <w:sz w:val="24"/>
          <w:szCs w:val="24"/>
          <w:lang w:val="en-US"/>
        </w:rPr>
        <w:t>Russakova</w:t>
      </w:r>
      <w:proofErr w:type="spellEnd"/>
      <w:r w:rsidRPr="006D7522">
        <w:rPr>
          <w:rFonts w:ascii="Times New Roman" w:hAnsi="Times New Roman" w:cs="Times New Roman"/>
          <w:i/>
          <w:sz w:val="24"/>
          <w:szCs w:val="24"/>
          <w:lang w:val="en-US"/>
        </w:rPr>
        <w:t xml:space="preserve"> </w:t>
      </w:r>
      <w:r w:rsidRPr="006D7522">
        <w:rPr>
          <w:rFonts w:ascii="Times New Roman" w:hAnsi="Times New Roman" w:cs="Times New Roman"/>
          <w:i/>
          <w:sz w:val="24"/>
          <w:szCs w:val="24"/>
        </w:rPr>
        <w:t>Е</w:t>
      </w:r>
      <w:r w:rsidRPr="006D7522">
        <w:rPr>
          <w:rFonts w:ascii="Times New Roman" w:hAnsi="Times New Roman" w:cs="Times New Roman"/>
          <w:i/>
          <w:sz w:val="24"/>
          <w:szCs w:val="24"/>
          <w:lang w:val="en-US"/>
        </w:rPr>
        <w:t xml:space="preserve">. R., </w:t>
      </w:r>
      <w:proofErr w:type="spellStart"/>
      <w:r w:rsidRPr="006D7522">
        <w:rPr>
          <w:rFonts w:ascii="Times New Roman" w:hAnsi="Times New Roman" w:cs="Times New Roman"/>
          <w:i/>
          <w:sz w:val="24"/>
          <w:szCs w:val="24"/>
          <w:lang w:val="en-US"/>
        </w:rPr>
        <w:t>Antonevich</w:t>
      </w:r>
      <w:proofErr w:type="spellEnd"/>
      <w:r w:rsidRPr="006D7522">
        <w:rPr>
          <w:rFonts w:ascii="Times New Roman" w:hAnsi="Times New Roman" w:cs="Times New Roman"/>
          <w:i/>
          <w:sz w:val="24"/>
          <w:szCs w:val="24"/>
          <w:lang w:val="en-US"/>
        </w:rPr>
        <w:t xml:space="preserve"> G. G., Melanin V. A. </w:t>
      </w:r>
    </w:p>
    <w:p w14:paraId="10A2926B" w14:textId="77777777" w:rsidR="00554B95" w:rsidRPr="006D7522" w:rsidRDefault="00554B95" w:rsidP="00AD4BD6">
      <w:pPr>
        <w:tabs>
          <w:tab w:val="left" w:pos="1805"/>
        </w:tabs>
        <w:spacing w:after="0" w:line="240" w:lineRule="auto"/>
        <w:jc w:val="both"/>
        <w:rPr>
          <w:rFonts w:ascii="Times New Roman" w:hAnsi="Times New Roman" w:cs="Times New Roman"/>
          <w:i/>
          <w:sz w:val="24"/>
          <w:szCs w:val="24"/>
          <w:lang w:val="en-US"/>
        </w:rPr>
      </w:pPr>
    </w:p>
    <w:p w14:paraId="7257E8A2" w14:textId="40E5C688" w:rsidR="006D7522" w:rsidRDefault="006D7522" w:rsidP="00AD4BD6">
      <w:pPr>
        <w:tabs>
          <w:tab w:val="left" w:pos="1805"/>
        </w:tabs>
        <w:spacing w:after="0" w:line="240" w:lineRule="auto"/>
        <w:jc w:val="both"/>
        <w:rPr>
          <w:rFonts w:ascii="Times New Roman" w:hAnsi="Times New Roman" w:cs="Times New Roman"/>
          <w:sz w:val="24"/>
          <w:szCs w:val="24"/>
          <w:lang w:val="en-US"/>
        </w:rPr>
      </w:pPr>
      <w:r w:rsidRPr="006D7522">
        <w:rPr>
          <w:rFonts w:ascii="Times New Roman" w:hAnsi="Times New Roman" w:cs="Times New Roman"/>
          <w:b/>
          <w:sz w:val="24"/>
          <w:szCs w:val="24"/>
          <w:lang w:val="en-US"/>
        </w:rPr>
        <w:t>Abstract.</w:t>
      </w:r>
      <w:r w:rsidRPr="006D7522">
        <w:rPr>
          <w:rFonts w:ascii="Times New Roman" w:hAnsi="Times New Roman" w:cs="Times New Roman"/>
          <w:sz w:val="24"/>
          <w:szCs w:val="24"/>
          <w:lang w:val="en-US"/>
        </w:rPr>
        <w:t xml:space="preserve"> The increasing volume of space debris in near-Earth space po</w:t>
      </w:r>
      <w:r>
        <w:rPr>
          <w:rFonts w:ascii="Times New Roman" w:hAnsi="Times New Roman" w:cs="Times New Roman"/>
          <w:sz w:val="24"/>
          <w:szCs w:val="24"/>
          <w:lang w:val="en-US"/>
        </w:rPr>
        <w:t>ses a threat to the sustainable</w:t>
      </w:r>
      <w:r w:rsidRPr="006D7522">
        <w:rPr>
          <w:rFonts w:ascii="Times New Roman" w:hAnsi="Times New Roman" w:cs="Times New Roman"/>
          <w:sz w:val="24"/>
          <w:szCs w:val="24"/>
          <w:lang w:val="en-US"/>
        </w:rPr>
        <w:t xml:space="preserve"> development of space operations, including the implementation of the Russian</w:t>
      </w:r>
      <w:r>
        <w:rPr>
          <w:rFonts w:ascii="Times New Roman" w:hAnsi="Times New Roman" w:cs="Times New Roman"/>
          <w:sz w:val="24"/>
          <w:szCs w:val="24"/>
          <w:lang w:val="en-US"/>
        </w:rPr>
        <w:t xml:space="preserve"> Federation’s national projects</w:t>
      </w:r>
      <w:r w:rsidRPr="006D7522">
        <w:rPr>
          <w:rFonts w:ascii="Times New Roman" w:hAnsi="Times New Roman" w:cs="Times New Roman"/>
          <w:sz w:val="24"/>
          <w:szCs w:val="24"/>
          <w:lang w:val="en-US"/>
        </w:rPr>
        <w:t xml:space="preserve"> “Space”, “Efficient Transport System” and “Unmanned Aircraft Systems” </w:t>
      </w:r>
      <w:r>
        <w:rPr>
          <w:rFonts w:ascii="Times New Roman" w:hAnsi="Times New Roman" w:cs="Times New Roman"/>
          <w:sz w:val="24"/>
          <w:szCs w:val="24"/>
          <w:lang w:val="en-US"/>
        </w:rPr>
        <w:t>(UAS). This article provides an</w:t>
      </w:r>
      <w:r w:rsidRPr="006D7522">
        <w:rPr>
          <w:rFonts w:ascii="Times New Roman" w:hAnsi="Times New Roman" w:cs="Times New Roman"/>
          <w:sz w:val="24"/>
          <w:szCs w:val="24"/>
          <w:lang w:val="en-US"/>
        </w:rPr>
        <w:t xml:space="preserve"> overview of modern approaches to classifying and characterizing space debris a</w:t>
      </w:r>
      <w:r>
        <w:rPr>
          <w:rFonts w:ascii="Times New Roman" w:hAnsi="Times New Roman" w:cs="Times New Roman"/>
          <w:sz w:val="24"/>
          <w:szCs w:val="24"/>
          <w:lang w:val="en-US"/>
        </w:rPr>
        <w:t>nd critically analyzes existing</w:t>
      </w:r>
      <w:r w:rsidRPr="006D7522">
        <w:rPr>
          <w:rFonts w:ascii="Times New Roman" w:hAnsi="Times New Roman" w:cs="Times New Roman"/>
          <w:sz w:val="24"/>
          <w:szCs w:val="24"/>
          <w:lang w:val="en-US"/>
        </w:rPr>
        <w:t xml:space="preserve"> removal methods. Particular attention is paid to the analysis of the tungsten </w:t>
      </w:r>
      <w:r>
        <w:rPr>
          <w:rFonts w:ascii="Times New Roman" w:hAnsi="Times New Roman" w:cs="Times New Roman"/>
          <w:sz w:val="24"/>
          <w:szCs w:val="24"/>
          <w:lang w:val="en-US"/>
        </w:rPr>
        <w:t>particle injection method and a</w:t>
      </w:r>
      <w:r w:rsidRPr="006D7522">
        <w:rPr>
          <w:rFonts w:ascii="Times New Roman" w:hAnsi="Times New Roman" w:cs="Times New Roman"/>
          <w:sz w:val="24"/>
          <w:szCs w:val="24"/>
          <w:lang w:val="en-US"/>
        </w:rPr>
        <w:t xml:space="preserve"> proposal for its improvement. The replacement of tungsten dust with spectrally selective silicat</w:t>
      </w:r>
      <w:r>
        <w:rPr>
          <w:rFonts w:ascii="Times New Roman" w:hAnsi="Times New Roman" w:cs="Times New Roman"/>
          <w:sz w:val="24"/>
          <w:szCs w:val="24"/>
          <w:lang w:val="en-US"/>
        </w:rPr>
        <w:t>e glass particles</w:t>
      </w:r>
      <w:r w:rsidRPr="006D7522">
        <w:rPr>
          <w:rFonts w:ascii="Times New Roman" w:hAnsi="Times New Roman" w:cs="Times New Roman"/>
          <w:sz w:val="24"/>
          <w:szCs w:val="24"/>
          <w:lang w:val="en-US"/>
        </w:rPr>
        <w:t xml:space="preserve"> is proposed, which allows using the asymmetry of solar radiation pressure to accele</w:t>
      </w:r>
      <w:r>
        <w:rPr>
          <w:rFonts w:ascii="Times New Roman" w:hAnsi="Times New Roman" w:cs="Times New Roman"/>
          <w:sz w:val="24"/>
          <w:szCs w:val="24"/>
          <w:lang w:val="en-US"/>
        </w:rPr>
        <w:t>rate deorbiting. Cost-effective</w:t>
      </w:r>
      <w:r w:rsidRPr="006D7522">
        <w:rPr>
          <w:rFonts w:ascii="Times New Roman" w:hAnsi="Times New Roman" w:cs="Times New Roman"/>
          <w:sz w:val="24"/>
          <w:szCs w:val="24"/>
          <w:lang w:val="en-US"/>
        </w:rPr>
        <w:t xml:space="preserve"> delivery systems for such particles are considered, including electromagnet</w:t>
      </w:r>
      <w:r>
        <w:rPr>
          <w:rFonts w:ascii="Times New Roman" w:hAnsi="Times New Roman" w:cs="Times New Roman"/>
          <w:sz w:val="24"/>
          <w:szCs w:val="24"/>
          <w:lang w:val="en-US"/>
        </w:rPr>
        <w:t>ic launch (DREL system) and the</w:t>
      </w:r>
      <w:r w:rsidRPr="006D7522">
        <w:rPr>
          <w:rFonts w:ascii="Times New Roman" w:hAnsi="Times New Roman" w:cs="Times New Roman"/>
          <w:sz w:val="24"/>
          <w:szCs w:val="24"/>
          <w:lang w:val="en-US"/>
        </w:rPr>
        <w:t xml:space="preserve"> </w:t>
      </w:r>
      <w:proofErr w:type="spellStart"/>
      <w:r w:rsidRPr="006D7522">
        <w:rPr>
          <w:rFonts w:ascii="Times New Roman" w:hAnsi="Times New Roman" w:cs="Times New Roman"/>
          <w:sz w:val="24"/>
          <w:szCs w:val="24"/>
          <w:lang w:val="en-US"/>
        </w:rPr>
        <w:t>SpinLaunch</w:t>
      </w:r>
      <w:proofErr w:type="spellEnd"/>
      <w:r w:rsidRPr="006D7522">
        <w:rPr>
          <w:rFonts w:ascii="Times New Roman" w:hAnsi="Times New Roman" w:cs="Times New Roman"/>
          <w:sz w:val="24"/>
          <w:szCs w:val="24"/>
          <w:lang w:val="en-US"/>
        </w:rPr>
        <w:t xml:space="preserve"> centrifuge system, as well as prospects for integrating the prop</w:t>
      </w:r>
      <w:r>
        <w:rPr>
          <w:rFonts w:ascii="Times New Roman" w:hAnsi="Times New Roman" w:cs="Times New Roman"/>
          <w:sz w:val="24"/>
          <w:szCs w:val="24"/>
          <w:lang w:val="en-US"/>
        </w:rPr>
        <w:t>osed methods with UAS for near-</w:t>
      </w:r>
      <w:r w:rsidRPr="006D7522">
        <w:rPr>
          <w:rFonts w:ascii="Times New Roman" w:hAnsi="Times New Roman" w:cs="Times New Roman"/>
          <w:sz w:val="24"/>
          <w:szCs w:val="24"/>
          <w:lang w:val="en-US"/>
        </w:rPr>
        <w:t xml:space="preserve"> Earth space monitoring. The impact of uncontrolled entry of space debris objec</w:t>
      </w:r>
      <w:r>
        <w:rPr>
          <w:rFonts w:ascii="Times New Roman" w:hAnsi="Times New Roman" w:cs="Times New Roman"/>
          <w:sz w:val="24"/>
          <w:szCs w:val="24"/>
          <w:lang w:val="en-US"/>
        </w:rPr>
        <w:t>ts into the dense layers of the</w:t>
      </w:r>
      <w:r w:rsidRPr="006D7522">
        <w:rPr>
          <w:rFonts w:ascii="Times New Roman" w:hAnsi="Times New Roman" w:cs="Times New Roman"/>
          <w:sz w:val="24"/>
          <w:szCs w:val="24"/>
          <w:lang w:val="en-US"/>
        </w:rPr>
        <w:t xml:space="preserve"> atmosphere on the safety of civil aviation flights is investigated separately. The re</w:t>
      </w:r>
      <w:r>
        <w:rPr>
          <w:rFonts w:ascii="Times New Roman" w:hAnsi="Times New Roman" w:cs="Times New Roman"/>
          <w:sz w:val="24"/>
          <w:szCs w:val="24"/>
          <w:lang w:val="en-US"/>
        </w:rPr>
        <w:t>sults demonstrate the potential</w:t>
      </w:r>
      <w:r w:rsidRPr="006D7522">
        <w:rPr>
          <w:rFonts w:ascii="Times New Roman" w:hAnsi="Times New Roman" w:cs="Times New Roman"/>
          <w:sz w:val="24"/>
          <w:szCs w:val="24"/>
          <w:lang w:val="en-US"/>
        </w:rPr>
        <w:t xml:space="preserve"> of a combined approach to ensure spaceflight safety and the sustainable use of outer space.</w:t>
      </w:r>
    </w:p>
    <w:p w14:paraId="49FE2D71" w14:textId="77777777" w:rsidR="00AD4BD6" w:rsidRPr="006D7522" w:rsidRDefault="00AD4BD6" w:rsidP="00AD4BD6">
      <w:pPr>
        <w:tabs>
          <w:tab w:val="left" w:pos="1805"/>
        </w:tabs>
        <w:spacing w:after="0" w:line="240" w:lineRule="auto"/>
        <w:jc w:val="both"/>
        <w:rPr>
          <w:rFonts w:ascii="Times New Roman" w:hAnsi="Times New Roman" w:cs="Times New Roman"/>
          <w:sz w:val="24"/>
          <w:szCs w:val="24"/>
          <w:lang w:val="en-US"/>
        </w:rPr>
      </w:pPr>
    </w:p>
    <w:p w14:paraId="31848D8E" w14:textId="37222051" w:rsidR="006D7522" w:rsidRDefault="006D7522" w:rsidP="00AD4BD6">
      <w:pPr>
        <w:tabs>
          <w:tab w:val="left" w:pos="1805"/>
        </w:tabs>
        <w:spacing w:after="0" w:line="240" w:lineRule="auto"/>
        <w:jc w:val="both"/>
        <w:rPr>
          <w:rFonts w:ascii="Times New Roman" w:hAnsi="Times New Roman" w:cs="Times New Roman"/>
          <w:sz w:val="24"/>
          <w:szCs w:val="24"/>
          <w:lang w:val="en-US"/>
        </w:rPr>
      </w:pPr>
      <w:r w:rsidRPr="006D7522">
        <w:rPr>
          <w:rFonts w:ascii="Times New Roman" w:hAnsi="Times New Roman" w:cs="Times New Roman"/>
          <w:b/>
          <w:sz w:val="24"/>
          <w:szCs w:val="24"/>
          <w:lang w:val="en-US"/>
        </w:rPr>
        <w:t>Keywords:</w:t>
      </w:r>
      <w:r w:rsidRPr="006D7522">
        <w:rPr>
          <w:rFonts w:ascii="Times New Roman" w:hAnsi="Times New Roman" w:cs="Times New Roman"/>
          <w:sz w:val="24"/>
          <w:szCs w:val="24"/>
          <w:lang w:val="en-US"/>
        </w:rPr>
        <w:t xml:space="preserve"> space debris, orbital cleaning, spectral-selective particles, electromagneti</w:t>
      </w:r>
      <w:r>
        <w:rPr>
          <w:rFonts w:ascii="Times New Roman" w:hAnsi="Times New Roman" w:cs="Times New Roman"/>
          <w:sz w:val="24"/>
          <w:szCs w:val="24"/>
          <w:lang w:val="en-US"/>
        </w:rPr>
        <w:t>c launch, centrifuge</w:t>
      </w:r>
      <w:r w:rsidRPr="006D7522">
        <w:rPr>
          <w:rFonts w:ascii="Times New Roman" w:hAnsi="Times New Roman" w:cs="Times New Roman"/>
          <w:sz w:val="24"/>
          <w:szCs w:val="24"/>
          <w:lang w:val="en-US"/>
        </w:rPr>
        <w:t xml:space="preserve"> launch, economic efficiency, unmanned aircraft systems</w:t>
      </w:r>
    </w:p>
    <w:p w14:paraId="333E9C38" w14:textId="03FBCD31" w:rsidR="00AD4BD6" w:rsidRDefault="00AD4BD6" w:rsidP="00AD4BD6">
      <w:pPr>
        <w:tabs>
          <w:tab w:val="left" w:pos="1805"/>
        </w:tabs>
        <w:spacing w:after="0" w:line="240" w:lineRule="auto"/>
        <w:jc w:val="both"/>
        <w:rPr>
          <w:rFonts w:ascii="Times New Roman" w:hAnsi="Times New Roman" w:cs="Times New Roman"/>
          <w:sz w:val="24"/>
          <w:szCs w:val="24"/>
          <w:lang w:val="en-US"/>
        </w:rPr>
      </w:pPr>
    </w:p>
    <w:p w14:paraId="7C779401" w14:textId="77777777" w:rsidR="00AD4BD6" w:rsidRDefault="00AD4BD6" w:rsidP="00AD4BD6">
      <w:pPr>
        <w:spacing w:after="0" w:line="240" w:lineRule="auto"/>
        <w:ind w:hanging="142"/>
        <w:jc w:val="both"/>
        <w:rPr>
          <w:rFonts w:ascii="Times New Roman" w:hAnsi="Times New Roman" w:cs="Times New Roman"/>
          <w:sz w:val="24"/>
          <w:lang w:val="en-US"/>
        </w:rPr>
      </w:pPr>
    </w:p>
    <w:p w14:paraId="1275F5A8" w14:textId="77777777" w:rsidR="00AD4BD6" w:rsidRDefault="00AD4BD6" w:rsidP="00AD4BD6">
      <w:pPr>
        <w:pBdr>
          <w:top w:val="double" w:sz="4" w:space="1" w:color="auto"/>
        </w:pBdr>
        <w:spacing w:after="0" w:line="240" w:lineRule="auto"/>
        <w:jc w:val="both"/>
        <w:rPr>
          <w:rFonts w:ascii="Times New Roman" w:hAnsi="Times New Roman" w:cs="Times New Roman"/>
          <w:sz w:val="24"/>
          <w:lang w:val="en-US"/>
        </w:rPr>
      </w:pPr>
    </w:p>
    <w:p w14:paraId="2EEAA5DA" w14:textId="77777777" w:rsidR="00F76CE4" w:rsidRDefault="00F76CE4" w:rsidP="00354670">
      <w:pPr>
        <w:spacing w:after="0"/>
        <w:jc w:val="center"/>
        <w:rPr>
          <w:rFonts w:ascii="Times New Roman" w:hAnsi="Times New Roman" w:cs="Times New Roman"/>
          <w:b/>
          <w:sz w:val="28"/>
          <w:szCs w:val="28"/>
        </w:rPr>
      </w:pPr>
    </w:p>
    <w:p w14:paraId="1A611CB6" w14:textId="5BFA5DBB" w:rsidR="00354670" w:rsidRPr="00AD4BD6" w:rsidRDefault="00354670" w:rsidP="00354670">
      <w:pPr>
        <w:spacing w:after="0"/>
        <w:jc w:val="center"/>
        <w:rPr>
          <w:rFonts w:ascii="Times New Roman" w:hAnsi="Times New Roman" w:cs="Times New Roman"/>
          <w:b/>
          <w:sz w:val="28"/>
          <w:szCs w:val="28"/>
        </w:rPr>
      </w:pPr>
      <w:r w:rsidRPr="00AD4BD6">
        <w:rPr>
          <w:rFonts w:ascii="Times New Roman" w:hAnsi="Times New Roman" w:cs="Times New Roman"/>
          <w:b/>
          <w:sz w:val="28"/>
          <w:szCs w:val="28"/>
        </w:rPr>
        <w:t>Интеллектуальные транспортные системы</w:t>
      </w:r>
    </w:p>
    <w:p w14:paraId="1A973807" w14:textId="77777777" w:rsidR="00354670" w:rsidRPr="00AD4BD6" w:rsidRDefault="00354670" w:rsidP="00354670">
      <w:pPr>
        <w:spacing w:after="0"/>
        <w:jc w:val="center"/>
        <w:rPr>
          <w:rFonts w:ascii="Times New Roman" w:hAnsi="Times New Roman" w:cs="Times New Roman"/>
          <w:b/>
          <w:sz w:val="28"/>
          <w:szCs w:val="28"/>
        </w:rPr>
      </w:pPr>
      <w:proofErr w:type="spellStart"/>
      <w:r w:rsidRPr="00AD4BD6">
        <w:rPr>
          <w:rFonts w:ascii="Times New Roman" w:hAnsi="Times New Roman" w:cs="Times New Roman"/>
          <w:b/>
          <w:sz w:val="28"/>
          <w:szCs w:val="28"/>
        </w:rPr>
        <w:t>Intelligent</w:t>
      </w:r>
      <w:proofErr w:type="spellEnd"/>
      <w:r w:rsidRPr="00AD4BD6">
        <w:rPr>
          <w:rFonts w:ascii="Times New Roman" w:hAnsi="Times New Roman" w:cs="Times New Roman"/>
          <w:b/>
          <w:sz w:val="28"/>
          <w:szCs w:val="28"/>
        </w:rPr>
        <w:t xml:space="preserve"> </w:t>
      </w:r>
      <w:proofErr w:type="spellStart"/>
      <w:r w:rsidRPr="00AD4BD6">
        <w:rPr>
          <w:rFonts w:ascii="Times New Roman" w:hAnsi="Times New Roman" w:cs="Times New Roman"/>
          <w:b/>
          <w:sz w:val="28"/>
          <w:szCs w:val="28"/>
        </w:rPr>
        <w:t>transport</w:t>
      </w:r>
      <w:proofErr w:type="spellEnd"/>
      <w:r w:rsidRPr="00AD4BD6">
        <w:rPr>
          <w:rFonts w:ascii="Times New Roman" w:hAnsi="Times New Roman" w:cs="Times New Roman"/>
          <w:b/>
          <w:sz w:val="28"/>
          <w:szCs w:val="28"/>
        </w:rPr>
        <w:t xml:space="preserve"> </w:t>
      </w:r>
      <w:proofErr w:type="spellStart"/>
      <w:r w:rsidRPr="00AD4BD6">
        <w:rPr>
          <w:rFonts w:ascii="Times New Roman" w:hAnsi="Times New Roman" w:cs="Times New Roman"/>
          <w:b/>
          <w:sz w:val="28"/>
          <w:szCs w:val="28"/>
        </w:rPr>
        <w:t>systems</w:t>
      </w:r>
      <w:proofErr w:type="spellEnd"/>
    </w:p>
    <w:p w14:paraId="452001CB" w14:textId="77777777" w:rsidR="00844108" w:rsidRPr="00F76CE4" w:rsidRDefault="00844108" w:rsidP="00844108">
      <w:pPr>
        <w:pBdr>
          <w:bottom w:val="thinThickSmallGap" w:sz="12" w:space="5" w:color="auto"/>
          <w:between w:val="single" w:sz="4" w:space="1" w:color="auto"/>
        </w:pBdr>
        <w:spacing w:after="0" w:line="240" w:lineRule="auto"/>
        <w:ind w:left="2268" w:right="2267" w:firstLine="3686"/>
        <w:rPr>
          <w:rFonts w:ascii="Times New Roman" w:hAnsi="Times New Roman" w:cs="Times New Roman"/>
          <w:b/>
          <w:bCs/>
          <w:sz w:val="24"/>
          <w:szCs w:val="24"/>
        </w:rPr>
      </w:pPr>
    </w:p>
    <w:p w14:paraId="364D2A14" w14:textId="08D0963B" w:rsidR="00354670" w:rsidRPr="00354670" w:rsidRDefault="00354670" w:rsidP="00354670">
      <w:pPr>
        <w:spacing w:after="0"/>
        <w:jc w:val="center"/>
        <w:rPr>
          <w:rFonts w:ascii="Times New Roman" w:hAnsi="Times New Roman" w:cs="Times New Roman"/>
          <w:b/>
          <w:sz w:val="24"/>
          <w:szCs w:val="24"/>
        </w:rPr>
      </w:pPr>
    </w:p>
    <w:p w14:paraId="43691C91" w14:textId="77777777" w:rsidR="00B60656" w:rsidRPr="00B60656" w:rsidRDefault="00B60656" w:rsidP="00AD4BD6">
      <w:pPr>
        <w:spacing w:after="0" w:line="240" w:lineRule="auto"/>
        <w:jc w:val="both"/>
        <w:rPr>
          <w:rFonts w:ascii="Times New Roman" w:hAnsi="Times New Roman" w:cs="Times New Roman"/>
          <w:b/>
          <w:sz w:val="24"/>
          <w:szCs w:val="24"/>
        </w:rPr>
      </w:pPr>
      <w:r w:rsidRPr="00B60656">
        <w:rPr>
          <w:rFonts w:ascii="Times New Roman" w:hAnsi="Times New Roman" w:cs="Times New Roman"/>
          <w:b/>
          <w:sz w:val="24"/>
          <w:szCs w:val="24"/>
        </w:rPr>
        <w:t>Разработка инженерного фреймворка для сертификации</w:t>
      </w:r>
      <w:r>
        <w:rPr>
          <w:rFonts w:ascii="Times New Roman" w:hAnsi="Times New Roman" w:cs="Times New Roman"/>
          <w:b/>
          <w:sz w:val="24"/>
          <w:szCs w:val="24"/>
        </w:rPr>
        <w:t xml:space="preserve"> </w:t>
      </w:r>
      <w:r w:rsidRPr="00B60656">
        <w:rPr>
          <w:rFonts w:ascii="Times New Roman" w:hAnsi="Times New Roman" w:cs="Times New Roman"/>
          <w:b/>
          <w:sz w:val="24"/>
          <w:szCs w:val="24"/>
        </w:rPr>
        <w:t>систем искусственного интеллекта в гражданской</w:t>
      </w:r>
      <w:r>
        <w:rPr>
          <w:rFonts w:ascii="Times New Roman" w:hAnsi="Times New Roman" w:cs="Times New Roman"/>
          <w:b/>
          <w:sz w:val="24"/>
          <w:szCs w:val="24"/>
        </w:rPr>
        <w:t xml:space="preserve"> </w:t>
      </w:r>
      <w:r w:rsidRPr="00B60656">
        <w:rPr>
          <w:rFonts w:ascii="Times New Roman" w:hAnsi="Times New Roman" w:cs="Times New Roman"/>
          <w:b/>
          <w:sz w:val="24"/>
          <w:szCs w:val="24"/>
        </w:rPr>
        <w:t>авиации Российской Федерации</w:t>
      </w:r>
    </w:p>
    <w:p w14:paraId="3279ADB5" w14:textId="43976F87" w:rsidR="00B60656" w:rsidRDefault="00B60656" w:rsidP="00AD4BD6">
      <w:pPr>
        <w:spacing w:after="0" w:line="240" w:lineRule="auto"/>
        <w:jc w:val="both"/>
        <w:rPr>
          <w:rFonts w:ascii="Times New Roman" w:hAnsi="Times New Roman" w:cs="Times New Roman"/>
          <w:i/>
          <w:sz w:val="24"/>
          <w:szCs w:val="24"/>
        </w:rPr>
      </w:pPr>
      <w:r w:rsidRPr="00B60656">
        <w:rPr>
          <w:rFonts w:ascii="Times New Roman" w:hAnsi="Times New Roman" w:cs="Times New Roman"/>
          <w:i/>
          <w:sz w:val="24"/>
          <w:szCs w:val="24"/>
        </w:rPr>
        <w:t xml:space="preserve">Фридлянд А. А., Ермаков К. С., </w:t>
      </w:r>
      <w:proofErr w:type="spellStart"/>
      <w:r w:rsidRPr="00B60656">
        <w:rPr>
          <w:rFonts w:ascii="Times New Roman" w:hAnsi="Times New Roman" w:cs="Times New Roman"/>
          <w:i/>
          <w:sz w:val="24"/>
          <w:szCs w:val="24"/>
        </w:rPr>
        <w:t>Руссакова</w:t>
      </w:r>
      <w:proofErr w:type="spellEnd"/>
      <w:r w:rsidRPr="00B60656">
        <w:rPr>
          <w:rFonts w:ascii="Times New Roman" w:hAnsi="Times New Roman" w:cs="Times New Roman"/>
          <w:i/>
          <w:sz w:val="24"/>
          <w:szCs w:val="24"/>
        </w:rPr>
        <w:t xml:space="preserve"> Е. Р., Меланин В. А. </w:t>
      </w:r>
    </w:p>
    <w:p w14:paraId="239E6A35" w14:textId="77777777" w:rsidR="00AD4BD6" w:rsidRPr="00B60656" w:rsidRDefault="00AD4BD6" w:rsidP="00AD4BD6">
      <w:pPr>
        <w:spacing w:after="0" w:line="240" w:lineRule="auto"/>
        <w:jc w:val="both"/>
        <w:rPr>
          <w:rFonts w:ascii="Times New Roman" w:hAnsi="Times New Roman" w:cs="Times New Roman"/>
          <w:i/>
          <w:sz w:val="24"/>
          <w:szCs w:val="24"/>
        </w:rPr>
      </w:pPr>
    </w:p>
    <w:p w14:paraId="0109DA17" w14:textId="47D7C55F" w:rsidR="00B60656" w:rsidRDefault="00B60656" w:rsidP="00AD4BD6">
      <w:pPr>
        <w:spacing w:after="0" w:line="240" w:lineRule="auto"/>
        <w:jc w:val="both"/>
        <w:rPr>
          <w:rFonts w:ascii="Times New Roman" w:hAnsi="Times New Roman" w:cs="Times New Roman"/>
          <w:sz w:val="24"/>
          <w:szCs w:val="24"/>
        </w:rPr>
      </w:pPr>
      <w:r w:rsidRPr="00B60656">
        <w:rPr>
          <w:rFonts w:ascii="Times New Roman" w:hAnsi="Times New Roman" w:cs="Times New Roman"/>
          <w:b/>
          <w:sz w:val="24"/>
          <w:szCs w:val="24"/>
        </w:rPr>
        <w:t>Аннотация.</w:t>
      </w:r>
      <w:r w:rsidRPr="00B60656">
        <w:rPr>
          <w:rFonts w:ascii="Times New Roman" w:hAnsi="Times New Roman" w:cs="Times New Roman"/>
          <w:sz w:val="24"/>
          <w:szCs w:val="24"/>
        </w:rPr>
        <w:t xml:space="preserve"> Интеграция систем искусственного интеллекта (ИИ) и машинного обучен</w:t>
      </w:r>
      <w:r>
        <w:rPr>
          <w:rFonts w:ascii="Times New Roman" w:hAnsi="Times New Roman" w:cs="Times New Roman"/>
          <w:sz w:val="24"/>
          <w:szCs w:val="24"/>
        </w:rPr>
        <w:t xml:space="preserve">ия (МО) в </w:t>
      </w:r>
      <w:r w:rsidRPr="00B60656">
        <w:rPr>
          <w:rFonts w:ascii="Times New Roman" w:hAnsi="Times New Roman" w:cs="Times New Roman"/>
          <w:sz w:val="24"/>
          <w:szCs w:val="24"/>
        </w:rPr>
        <w:t xml:space="preserve">безопасно-критичные авиационные системы представляет собой </w:t>
      </w:r>
      <w:r>
        <w:rPr>
          <w:rFonts w:ascii="Times New Roman" w:hAnsi="Times New Roman" w:cs="Times New Roman"/>
          <w:sz w:val="24"/>
          <w:szCs w:val="24"/>
        </w:rPr>
        <w:t>комплексную инженерную и норма</w:t>
      </w:r>
      <w:r w:rsidRPr="00B60656">
        <w:rPr>
          <w:rFonts w:ascii="Times New Roman" w:hAnsi="Times New Roman" w:cs="Times New Roman"/>
          <w:sz w:val="24"/>
          <w:szCs w:val="24"/>
        </w:rPr>
        <w:t>тивную проблему. Необходимость совмещения гибкой, итеративной</w:t>
      </w:r>
      <w:r>
        <w:rPr>
          <w:rFonts w:ascii="Times New Roman" w:hAnsi="Times New Roman" w:cs="Times New Roman"/>
          <w:sz w:val="24"/>
          <w:szCs w:val="24"/>
        </w:rPr>
        <w:t xml:space="preserve"> и основанной на данных природы </w:t>
      </w:r>
      <w:r w:rsidRPr="00B60656">
        <w:rPr>
          <w:rFonts w:ascii="Times New Roman" w:hAnsi="Times New Roman" w:cs="Times New Roman"/>
          <w:sz w:val="24"/>
          <w:szCs w:val="24"/>
        </w:rPr>
        <w:t>разработки ИИ с консервативными, строго регламентированными пр</w:t>
      </w:r>
      <w:r>
        <w:rPr>
          <w:rFonts w:ascii="Times New Roman" w:hAnsi="Times New Roman" w:cs="Times New Roman"/>
          <w:sz w:val="24"/>
          <w:szCs w:val="24"/>
        </w:rPr>
        <w:t xml:space="preserve">оцессами сертификации требует </w:t>
      </w:r>
      <w:r w:rsidRPr="00B60656">
        <w:rPr>
          <w:rFonts w:ascii="Times New Roman" w:hAnsi="Times New Roman" w:cs="Times New Roman"/>
          <w:sz w:val="24"/>
          <w:szCs w:val="24"/>
        </w:rPr>
        <w:t>создания новых методологических подходов. В статье проведён ср</w:t>
      </w:r>
      <w:r>
        <w:rPr>
          <w:rFonts w:ascii="Times New Roman" w:hAnsi="Times New Roman" w:cs="Times New Roman"/>
          <w:sz w:val="24"/>
          <w:szCs w:val="24"/>
        </w:rPr>
        <w:t xml:space="preserve">авнительный анализ существующих </w:t>
      </w:r>
      <w:r w:rsidRPr="00B60656">
        <w:rPr>
          <w:rFonts w:ascii="Times New Roman" w:hAnsi="Times New Roman" w:cs="Times New Roman"/>
          <w:sz w:val="24"/>
          <w:szCs w:val="24"/>
        </w:rPr>
        <w:t>инженерных фреймворков: традиционной V-модели, адаптированн</w:t>
      </w:r>
      <w:r>
        <w:rPr>
          <w:rFonts w:ascii="Times New Roman" w:hAnsi="Times New Roman" w:cs="Times New Roman"/>
          <w:sz w:val="24"/>
          <w:szCs w:val="24"/>
        </w:rPr>
        <w:t xml:space="preserve">ого W-процесса EASA и философии </w:t>
      </w:r>
      <w:proofErr w:type="spellStart"/>
      <w:r w:rsidRPr="00B60656">
        <w:rPr>
          <w:rFonts w:ascii="Times New Roman" w:hAnsi="Times New Roman" w:cs="Times New Roman"/>
          <w:sz w:val="24"/>
          <w:szCs w:val="24"/>
        </w:rPr>
        <w:t>DevOps</w:t>
      </w:r>
      <w:proofErr w:type="spellEnd"/>
      <w:r w:rsidRPr="00B60656">
        <w:rPr>
          <w:rFonts w:ascii="Times New Roman" w:hAnsi="Times New Roman" w:cs="Times New Roman"/>
          <w:sz w:val="24"/>
          <w:szCs w:val="24"/>
        </w:rPr>
        <w:t>/</w:t>
      </w:r>
      <w:proofErr w:type="spellStart"/>
      <w:r w:rsidRPr="00B60656">
        <w:rPr>
          <w:rFonts w:ascii="Times New Roman" w:hAnsi="Times New Roman" w:cs="Times New Roman"/>
          <w:sz w:val="24"/>
          <w:szCs w:val="24"/>
        </w:rPr>
        <w:t>MLOps</w:t>
      </w:r>
      <w:proofErr w:type="spellEnd"/>
      <w:r w:rsidRPr="00B60656">
        <w:rPr>
          <w:rFonts w:ascii="Times New Roman" w:hAnsi="Times New Roman" w:cs="Times New Roman"/>
          <w:sz w:val="24"/>
          <w:szCs w:val="24"/>
        </w:rPr>
        <w:t>. Выявлены их сильные стороны, ограничения и точк</w:t>
      </w:r>
      <w:r>
        <w:rPr>
          <w:rFonts w:ascii="Times New Roman" w:hAnsi="Times New Roman" w:cs="Times New Roman"/>
          <w:sz w:val="24"/>
          <w:szCs w:val="24"/>
        </w:rPr>
        <w:t xml:space="preserve">и соприкосновения применительно </w:t>
      </w:r>
      <w:r w:rsidRPr="00B60656">
        <w:rPr>
          <w:rFonts w:ascii="Times New Roman" w:hAnsi="Times New Roman" w:cs="Times New Roman"/>
          <w:sz w:val="24"/>
          <w:szCs w:val="24"/>
        </w:rPr>
        <w:t>к задачам сертификации в авиации. На основе проведённого анали</w:t>
      </w:r>
      <w:r>
        <w:rPr>
          <w:rFonts w:ascii="Times New Roman" w:hAnsi="Times New Roman" w:cs="Times New Roman"/>
          <w:sz w:val="24"/>
          <w:szCs w:val="24"/>
        </w:rPr>
        <w:t>за разработан расширенный инте</w:t>
      </w:r>
      <w:r w:rsidRPr="00B60656">
        <w:rPr>
          <w:rFonts w:ascii="Times New Roman" w:hAnsi="Times New Roman" w:cs="Times New Roman"/>
          <w:sz w:val="24"/>
          <w:szCs w:val="24"/>
        </w:rPr>
        <w:t>гративный инженерный фреймворк, органично сочетающий строго</w:t>
      </w:r>
      <w:r>
        <w:rPr>
          <w:rFonts w:ascii="Times New Roman" w:hAnsi="Times New Roman" w:cs="Times New Roman"/>
          <w:sz w:val="24"/>
          <w:szCs w:val="24"/>
        </w:rPr>
        <w:t xml:space="preserve">сть и доказательность процессов </w:t>
      </w:r>
      <w:r w:rsidRPr="00B60656">
        <w:rPr>
          <w:rFonts w:ascii="Times New Roman" w:hAnsi="Times New Roman" w:cs="Times New Roman"/>
          <w:sz w:val="24"/>
          <w:szCs w:val="24"/>
        </w:rPr>
        <w:t>сертификации с гибкостью, итеративностью и ориентацией на п</w:t>
      </w:r>
      <w:r>
        <w:rPr>
          <w:rFonts w:ascii="Times New Roman" w:hAnsi="Times New Roman" w:cs="Times New Roman"/>
          <w:sz w:val="24"/>
          <w:szCs w:val="24"/>
        </w:rPr>
        <w:t xml:space="preserve">олный жизненный цикл, присущими </w:t>
      </w:r>
      <w:r w:rsidRPr="00B60656">
        <w:rPr>
          <w:rFonts w:ascii="Times New Roman" w:hAnsi="Times New Roman" w:cs="Times New Roman"/>
          <w:sz w:val="24"/>
          <w:szCs w:val="24"/>
        </w:rPr>
        <w:t>современным подходам к разработке ИИ. Особое внимание уде</w:t>
      </w:r>
      <w:r>
        <w:rPr>
          <w:rFonts w:ascii="Times New Roman" w:hAnsi="Times New Roman" w:cs="Times New Roman"/>
          <w:sz w:val="24"/>
          <w:szCs w:val="24"/>
        </w:rPr>
        <w:t xml:space="preserve">лено фундаментальным концепциям </w:t>
      </w:r>
      <w:r w:rsidRPr="00B60656">
        <w:rPr>
          <w:rFonts w:ascii="Times New Roman" w:hAnsi="Times New Roman" w:cs="Times New Roman"/>
          <w:sz w:val="24"/>
          <w:szCs w:val="24"/>
        </w:rPr>
        <w:t>безопасного проектирования (</w:t>
      </w:r>
      <w:proofErr w:type="spellStart"/>
      <w:r w:rsidRPr="00B60656">
        <w:rPr>
          <w:rFonts w:ascii="Times New Roman" w:hAnsi="Times New Roman" w:cs="Times New Roman"/>
          <w:sz w:val="24"/>
          <w:szCs w:val="24"/>
        </w:rPr>
        <w:t>Concept</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of</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Operations</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Operational</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Domain</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Operational</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Design</w:t>
      </w:r>
      <w:proofErr w:type="spellEnd"/>
      <w:r w:rsidRPr="00B60656">
        <w:rPr>
          <w:rFonts w:ascii="Times New Roman" w:hAnsi="Times New Roman" w:cs="Times New Roman"/>
          <w:sz w:val="24"/>
          <w:szCs w:val="24"/>
        </w:rPr>
        <w:t xml:space="preserve"> </w:t>
      </w:r>
      <w:proofErr w:type="spellStart"/>
      <w:r w:rsidRPr="00B60656">
        <w:rPr>
          <w:rFonts w:ascii="Times New Roman" w:hAnsi="Times New Roman" w:cs="Times New Roman"/>
          <w:sz w:val="24"/>
          <w:szCs w:val="24"/>
        </w:rPr>
        <w:t>Domai</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Pr="00B60656">
        <w:rPr>
          <w:rFonts w:ascii="Times New Roman" w:hAnsi="Times New Roman" w:cs="Times New Roman"/>
          <w:sz w:val="24"/>
          <w:szCs w:val="24"/>
        </w:rPr>
        <w:t>их роли в формировании требований и валидации, а также адапта</w:t>
      </w:r>
      <w:r>
        <w:rPr>
          <w:rFonts w:ascii="Times New Roman" w:hAnsi="Times New Roman" w:cs="Times New Roman"/>
          <w:sz w:val="24"/>
          <w:szCs w:val="24"/>
        </w:rPr>
        <w:t>ции фреймворка к реалиям норма</w:t>
      </w:r>
      <w:r w:rsidRPr="00B60656">
        <w:rPr>
          <w:rFonts w:ascii="Times New Roman" w:hAnsi="Times New Roman" w:cs="Times New Roman"/>
          <w:sz w:val="24"/>
          <w:szCs w:val="24"/>
        </w:rPr>
        <w:t>тивно-правового поля, технологическим вызовам и кадровым возмо</w:t>
      </w:r>
      <w:r>
        <w:rPr>
          <w:rFonts w:ascii="Times New Roman" w:hAnsi="Times New Roman" w:cs="Times New Roman"/>
          <w:sz w:val="24"/>
          <w:szCs w:val="24"/>
        </w:rPr>
        <w:t xml:space="preserve">жностям в Российской Федерации. </w:t>
      </w:r>
      <w:r w:rsidRPr="00B60656">
        <w:rPr>
          <w:rFonts w:ascii="Times New Roman" w:hAnsi="Times New Roman" w:cs="Times New Roman"/>
          <w:sz w:val="24"/>
          <w:szCs w:val="24"/>
        </w:rPr>
        <w:t>Практическая применимость фреймворка проиллюстрирована на примере</w:t>
      </w:r>
      <w:r>
        <w:rPr>
          <w:rFonts w:ascii="Times New Roman" w:hAnsi="Times New Roman" w:cs="Times New Roman"/>
          <w:sz w:val="24"/>
          <w:szCs w:val="24"/>
        </w:rPr>
        <w:t xml:space="preserve"> разработки системы ACAS </w:t>
      </w:r>
      <w:proofErr w:type="spellStart"/>
      <w:r>
        <w:rPr>
          <w:rFonts w:ascii="Times New Roman" w:hAnsi="Times New Roman" w:cs="Times New Roman"/>
          <w:sz w:val="24"/>
          <w:szCs w:val="24"/>
        </w:rPr>
        <w:t>Xu</w:t>
      </w:r>
      <w:proofErr w:type="spellEnd"/>
      <w:r>
        <w:rPr>
          <w:rFonts w:ascii="Times New Roman" w:hAnsi="Times New Roman" w:cs="Times New Roman"/>
          <w:sz w:val="24"/>
          <w:szCs w:val="24"/>
        </w:rPr>
        <w:t xml:space="preserve"> </w:t>
      </w:r>
      <w:r w:rsidRPr="00B60656">
        <w:rPr>
          <w:rFonts w:ascii="Times New Roman" w:hAnsi="Times New Roman" w:cs="Times New Roman"/>
          <w:sz w:val="24"/>
          <w:szCs w:val="24"/>
        </w:rPr>
        <w:t xml:space="preserve">для беспилотных авиационных систем (БАС). Разработанный подход </w:t>
      </w:r>
      <w:r>
        <w:rPr>
          <w:rFonts w:ascii="Times New Roman" w:hAnsi="Times New Roman" w:cs="Times New Roman"/>
          <w:sz w:val="24"/>
          <w:szCs w:val="24"/>
        </w:rPr>
        <w:t>направлен на обеспечение техно</w:t>
      </w:r>
      <w:r w:rsidRPr="00B60656">
        <w:rPr>
          <w:rFonts w:ascii="Times New Roman" w:hAnsi="Times New Roman" w:cs="Times New Roman"/>
          <w:sz w:val="24"/>
          <w:szCs w:val="24"/>
        </w:rPr>
        <w:t>логического суверенитета и конкурентоспособности отечественн</w:t>
      </w:r>
      <w:r>
        <w:rPr>
          <w:rFonts w:ascii="Times New Roman" w:hAnsi="Times New Roman" w:cs="Times New Roman"/>
          <w:sz w:val="24"/>
          <w:szCs w:val="24"/>
        </w:rPr>
        <w:t xml:space="preserve">ой авиационной промышленности в </w:t>
      </w:r>
      <w:r w:rsidRPr="00B60656">
        <w:rPr>
          <w:rFonts w:ascii="Times New Roman" w:hAnsi="Times New Roman" w:cs="Times New Roman"/>
          <w:sz w:val="24"/>
          <w:szCs w:val="24"/>
        </w:rPr>
        <w:t>условиях глобальной цифровой трансформации.</w:t>
      </w:r>
    </w:p>
    <w:p w14:paraId="3BBBB7B0" w14:textId="77777777" w:rsidR="00554B95" w:rsidRPr="00B60656" w:rsidRDefault="00554B95" w:rsidP="00AD4BD6">
      <w:pPr>
        <w:spacing w:after="0" w:line="240" w:lineRule="auto"/>
        <w:jc w:val="both"/>
        <w:rPr>
          <w:rFonts w:ascii="Times New Roman" w:hAnsi="Times New Roman" w:cs="Times New Roman"/>
          <w:sz w:val="24"/>
          <w:szCs w:val="24"/>
        </w:rPr>
      </w:pPr>
    </w:p>
    <w:p w14:paraId="720055F5" w14:textId="77777777" w:rsidR="00B60656" w:rsidRDefault="00B60656" w:rsidP="00AD4BD6">
      <w:pPr>
        <w:spacing w:after="0" w:line="240" w:lineRule="auto"/>
        <w:jc w:val="both"/>
        <w:rPr>
          <w:rFonts w:ascii="Times New Roman" w:hAnsi="Times New Roman" w:cs="Times New Roman"/>
          <w:sz w:val="24"/>
          <w:szCs w:val="24"/>
        </w:rPr>
      </w:pPr>
      <w:r w:rsidRPr="00B60656">
        <w:rPr>
          <w:rFonts w:ascii="Times New Roman" w:hAnsi="Times New Roman" w:cs="Times New Roman"/>
          <w:b/>
          <w:sz w:val="24"/>
          <w:szCs w:val="24"/>
        </w:rPr>
        <w:t>Ключевые слова:</w:t>
      </w:r>
      <w:r w:rsidRPr="00B60656">
        <w:rPr>
          <w:rFonts w:ascii="Times New Roman" w:hAnsi="Times New Roman" w:cs="Times New Roman"/>
          <w:sz w:val="24"/>
          <w:szCs w:val="24"/>
        </w:rPr>
        <w:t xml:space="preserve"> искусственный интеллект, гражданская ав</w:t>
      </w:r>
      <w:r>
        <w:rPr>
          <w:rFonts w:ascii="Times New Roman" w:hAnsi="Times New Roman" w:cs="Times New Roman"/>
          <w:sz w:val="24"/>
          <w:szCs w:val="24"/>
        </w:rPr>
        <w:t xml:space="preserve">иация, сертификация, инженерный </w:t>
      </w:r>
      <w:r w:rsidRPr="00B60656">
        <w:rPr>
          <w:rFonts w:ascii="Times New Roman" w:hAnsi="Times New Roman" w:cs="Times New Roman"/>
          <w:sz w:val="24"/>
          <w:szCs w:val="24"/>
        </w:rPr>
        <w:t>фреймворк, V-модель, W-процесс, область эксплуатационных услови</w:t>
      </w:r>
      <w:r>
        <w:rPr>
          <w:rFonts w:ascii="Times New Roman" w:hAnsi="Times New Roman" w:cs="Times New Roman"/>
          <w:sz w:val="24"/>
          <w:szCs w:val="24"/>
        </w:rPr>
        <w:t>й для безопасной работы, инфор</w:t>
      </w:r>
      <w:r w:rsidRPr="00B60656">
        <w:rPr>
          <w:rFonts w:ascii="Times New Roman" w:hAnsi="Times New Roman" w:cs="Times New Roman"/>
          <w:sz w:val="24"/>
          <w:szCs w:val="24"/>
        </w:rPr>
        <w:t>мационная безопасность, беспилотная авиационная система, интеллектуальные транспортные системы</w:t>
      </w:r>
    </w:p>
    <w:p w14:paraId="11EE7B4A" w14:textId="752FEBE7" w:rsidR="00B4423C" w:rsidRDefault="00B60656" w:rsidP="00AD4BD6">
      <w:pPr>
        <w:tabs>
          <w:tab w:val="left" w:pos="1848"/>
        </w:tabs>
        <w:spacing w:after="0" w:line="240" w:lineRule="auto"/>
        <w:jc w:val="both"/>
        <w:rPr>
          <w:rFonts w:ascii="Times New Roman" w:hAnsi="Times New Roman" w:cs="Times New Roman"/>
          <w:b/>
          <w:bCs/>
          <w:sz w:val="24"/>
          <w:szCs w:val="24"/>
          <w:lang w:val="en-US"/>
        </w:rPr>
      </w:pPr>
      <w:r>
        <w:rPr>
          <w:rFonts w:ascii="Times New Roman" w:hAnsi="Times New Roman" w:cs="Times New Roman"/>
          <w:sz w:val="24"/>
          <w:szCs w:val="24"/>
        </w:rPr>
        <w:tab/>
      </w:r>
      <w:r w:rsidRPr="00377458">
        <w:rPr>
          <w:rFonts w:ascii="Times New Roman" w:hAnsi="Times New Roman" w:cs="Times New Roman"/>
          <w:sz w:val="24"/>
          <w:szCs w:val="24"/>
        </w:rPr>
        <w:t xml:space="preserve">        </w:t>
      </w:r>
      <w:r w:rsidRPr="00901402">
        <w:rPr>
          <w:rFonts w:ascii="Times New Roman" w:hAnsi="Times New Roman" w:cs="Times New Roman"/>
          <w:b/>
          <w:bCs/>
          <w:sz w:val="24"/>
          <w:szCs w:val="24"/>
          <w:lang w:val="en-US"/>
        </w:rPr>
        <w:t>_____________________________</w:t>
      </w:r>
    </w:p>
    <w:p w14:paraId="4A79F421" w14:textId="77777777" w:rsidR="00AD4BD6" w:rsidRPr="00B4423C" w:rsidRDefault="00AD4BD6" w:rsidP="00AD4BD6">
      <w:pPr>
        <w:tabs>
          <w:tab w:val="left" w:pos="1848"/>
        </w:tabs>
        <w:spacing w:after="0" w:line="240" w:lineRule="auto"/>
        <w:jc w:val="center"/>
        <w:rPr>
          <w:rFonts w:ascii="Times New Roman" w:hAnsi="Times New Roman" w:cs="Times New Roman"/>
          <w:sz w:val="24"/>
          <w:szCs w:val="24"/>
          <w:lang w:val="en-US"/>
        </w:rPr>
      </w:pPr>
    </w:p>
    <w:p w14:paraId="04FC7877" w14:textId="77777777" w:rsidR="00B4423C" w:rsidRPr="00B4423C" w:rsidRDefault="00B4423C" w:rsidP="00AD4BD6">
      <w:pPr>
        <w:spacing w:after="0" w:line="240" w:lineRule="auto"/>
        <w:jc w:val="both"/>
        <w:rPr>
          <w:rFonts w:ascii="Times New Roman" w:hAnsi="Times New Roman" w:cs="Times New Roman"/>
          <w:b/>
          <w:sz w:val="24"/>
          <w:szCs w:val="24"/>
          <w:lang w:val="en-US"/>
        </w:rPr>
      </w:pPr>
      <w:r w:rsidRPr="00B4423C">
        <w:rPr>
          <w:rFonts w:ascii="Times New Roman" w:hAnsi="Times New Roman" w:cs="Times New Roman"/>
          <w:b/>
          <w:sz w:val="24"/>
          <w:szCs w:val="24"/>
          <w:lang w:val="en-US"/>
        </w:rPr>
        <w:t>Development of an engineering framework for certification of artificial intelligence systems in civil aviation of the Russian Federation</w:t>
      </w:r>
    </w:p>
    <w:p w14:paraId="64A611A5" w14:textId="02D4FD29" w:rsidR="00B4423C" w:rsidRDefault="00B4423C" w:rsidP="00AD4BD6">
      <w:pPr>
        <w:spacing w:after="0" w:line="240" w:lineRule="auto"/>
        <w:jc w:val="both"/>
        <w:rPr>
          <w:rFonts w:ascii="Times New Roman" w:hAnsi="Times New Roman" w:cs="Times New Roman"/>
          <w:i/>
          <w:sz w:val="24"/>
          <w:szCs w:val="24"/>
          <w:lang w:val="en-US"/>
        </w:rPr>
      </w:pPr>
      <w:proofErr w:type="spellStart"/>
      <w:r w:rsidRPr="00B4423C">
        <w:rPr>
          <w:rFonts w:ascii="Times New Roman" w:hAnsi="Times New Roman" w:cs="Times New Roman"/>
          <w:i/>
          <w:sz w:val="24"/>
          <w:szCs w:val="24"/>
          <w:lang w:val="en-US"/>
        </w:rPr>
        <w:t>Fridlyand</w:t>
      </w:r>
      <w:proofErr w:type="spellEnd"/>
      <w:r w:rsidRPr="00B4423C">
        <w:rPr>
          <w:rFonts w:ascii="Times New Roman" w:hAnsi="Times New Roman" w:cs="Times New Roman"/>
          <w:i/>
          <w:sz w:val="24"/>
          <w:szCs w:val="24"/>
          <w:lang w:val="en-US"/>
        </w:rPr>
        <w:t xml:space="preserve"> A. A., </w:t>
      </w:r>
      <w:proofErr w:type="spellStart"/>
      <w:r w:rsidRPr="00B4423C">
        <w:rPr>
          <w:rFonts w:ascii="Times New Roman" w:hAnsi="Times New Roman" w:cs="Times New Roman"/>
          <w:i/>
          <w:sz w:val="24"/>
          <w:szCs w:val="24"/>
          <w:lang w:val="en-US"/>
        </w:rPr>
        <w:t>Ermakov</w:t>
      </w:r>
      <w:proofErr w:type="spellEnd"/>
      <w:r w:rsidRPr="00B4423C">
        <w:rPr>
          <w:rFonts w:ascii="Times New Roman" w:hAnsi="Times New Roman" w:cs="Times New Roman"/>
          <w:i/>
          <w:sz w:val="24"/>
          <w:szCs w:val="24"/>
          <w:lang w:val="en-US"/>
        </w:rPr>
        <w:t xml:space="preserve"> K. S., </w:t>
      </w:r>
      <w:proofErr w:type="spellStart"/>
      <w:r w:rsidRPr="00B4423C">
        <w:rPr>
          <w:rFonts w:ascii="Times New Roman" w:hAnsi="Times New Roman" w:cs="Times New Roman"/>
          <w:i/>
          <w:sz w:val="24"/>
          <w:szCs w:val="24"/>
          <w:lang w:val="en-US"/>
        </w:rPr>
        <w:t>Russakova</w:t>
      </w:r>
      <w:proofErr w:type="spellEnd"/>
      <w:r w:rsidRPr="00B4423C">
        <w:rPr>
          <w:rFonts w:ascii="Times New Roman" w:hAnsi="Times New Roman" w:cs="Times New Roman"/>
          <w:i/>
          <w:sz w:val="24"/>
          <w:szCs w:val="24"/>
          <w:lang w:val="en-US"/>
        </w:rPr>
        <w:t xml:space="preserve"> </w:t>
      </w:r>
      <w:r w:rsidRPr="00B4423C">
        <w:rPr>
          <w:rFonts w:ascii="Times New Roman" w:hAnsi="Times New Roman" w:cs="Times New Roman"/>
          <w:i/>
          <w:sz w:val="24"/>
          <w:szCs w:val="24"/>
        </w:rPr>
        <w:t>Е</w:t>
      </w:r>
      <w:r w:rsidRPr="00B4423C">
        <w:rPr>
          <w:rFonts w:ascii="Times New Roman" w:hAnsi="Times New Roman" w:cs="Times New Roman"/>
          <w:i/>
          <w:sz w:val="24"/>
          <w:szCs w:val="24"/>
          <w:lang w:val="en-US"/>
        </w:rPr>
        <w:t xml:space="preserve">. R., Melanin V. A. </w:t>
      </w:r>
    </w:p>
    <w:p w14:paraId="4000AE6A" w14:textId="77777777" w:rsidR="00AD4BD6" w:rsidRPr="00B4423C" w:rsidRDefault="00AD4BD6" w:rsidP="00AD4BD6">
      <w:pPr>
        <w:spacing w:after="0" w:line="240" w:lineRule="auto"/>
        <w:jc w:val="both"/>
        <w:rPr>
          <w:rFonts w:ascii="Times New Roman" w:hAnsi="Times New Roman" w:cs="Times New Roman"/>
          <w:i/>
          <w:sz w:val="24"/>
          <w:szCs w:val="24"/>
          <w:lang w:val="en-US"/>
        </w:rPr>
      </w:pPr>
    </w:p>
    <w:p w14:paraId="51FFCB6B" w14:textId="29EEAB77" w:rsidR="00B4423C" w:rsidRDefault="00B4423C" w:rsidP="00AD4BD6">
      <w:pPr>
        <w:spacing w:after="0" w:line="240" w:lineRule="auto"/>
        <w:jc w:val="both"/>
        <w:rPr>
          <w:rFonts w:ascii="Times New Roman" w:hAnsi="Times New Roman" w:cs="Times New Roman"/>
          <w:sz w:val="24"/>
          <w:szCs w:val="24"/>
          <w:lang w:val="en-US"/>
        </w:rPr>
      </w:pPr>
      <w:r w:rsidRPr="00B4423C">
        <w:rPr>
          <w:rFonts w:ascii="Times New Roman" w:hAnsi="Times New Roman" w:cs="Times New Roman"/>
          <w:b/>
          <w:sz w:val="24"/>
          <w:szCs w:val="24"/>
          <w:lang w:val="en-US"/>
        </w:rPr>
        <w:t>Abstract.</w:t>
      </w:r>
      <w:r w:rsidRPr="00B4423C">
        <w:rPr>
          <w:rFonts w:ascii="Times New Roman" w:hAnsi="Times New Roman" w:cs="Times New Roman"/>
          <w:sz w:val="24"/>
          <w:szCs w:val="24"/>
          <w:lang w:val="en-US"/>
        </w:rPr>
        <w:t xml:space="preserve"> The integration of artificial intelligence (AI) and machine lea</w:t>
      </w:r>
      <w:r>
        <w:rPr>
          <w:rFonts w:ascii="Times New Roman" w:hAnsi="Times New Roman" w:cs="Times New Roman"/>
          <w:sz w:val="24"/>
          <w:szCs w:val="24"/>
          <w:lang w:val="en-US"/>
        </w:rPr>
        <w:t>rning (ML) systems into safety-</w:t>
      </w:r>
      <w:r w:rsidRPr="00B4423C">
        <w:rPr>
          <w:rFonts w:ascii="Times New Roman" w:hAnsi="Times New Roman" w:cs="Times New Roman"/>
          <w:sz w:val="24"/>
          <w:szCs w:val="24"/>
          <w:lang w:val="en-US"/>
        </w:rPr>
        <w:t>critical aviation systems is a complex engineering and regulatory problem. Th</w:t>
      </w:r>
      <w:r>
        <w:rPr>
          <w:rFonts w:ascii="Times New Roman" w:hAnsi="Times New Roman" w:cs="Times New Roman"/>
          <w:sz w:val="24"/>
          <w:szCs w:val="24"/>
          <w:lang w:val="en-US"/>
        </w:rPr>
        <w:t>e need to combine the flexible,</w:t>
      </w:r>
      <w:r w:rsidRPr="00B4423C">
        <w:rPr>
          <w:rFonts w:ascii="Times New Roman" w:hAnsi="Times New Roman" w:cs="Times New Roman"/>
          <w:sz w:val="24"/>
          <w:szCs w:val="24"/>
          <w:lang w:val="en-US"/>
        </w:rPr>
        <w:t xml:space="preserve"> iterative, and data-driven nature of AI development with conservative, strictly re</w:t>
      </w:r>
      <w:r>
        <w:rPr>
          <w:rFonts w:ascii="Times New Roman" w:hAnsi="Times New Roman" w:cs="Times New Roman"/>
          <w:sz w:val="24"/>
          <w:szCs w:val="24"/>
          <w:lang w:val="en-US"/>
        </w:rPr>
        <w:t>gulated certification processes</w:t>
      </w:r>
      <w:r w:rsidRPr="00B4423C">
        <w:rPr>
          <w:rFonts w:ascii="Times New Roman" w:hAnsi="Times New Roman" w:cs="Times New Roman"/>
          <w:sz w:val="24"/>
          <w:szCs w:val="24"/>
          <w:lang w:val="en-US"/>
        </w:rPr>
        <w:t xml:space="preserve"> requires the creation of new methodological approaches. The article provides a c</w:t>
      </w:r>
      <w:r>
        <w:rPr>
          <w:rFonts w:ascii="Times New Roman" w:hAnsi="Times New Roman" w:cs="Times New Roman"/>
          <w:sz w:val="24"/>
          <w:szCs w:val="24"/>
          <w:lang w:val="en-US"/>
        </w:rPr>
        <w:t>omparative analysis of existing</w:t>
      </w:r>
      <w:r w:rsidRPr="00B4423C">
        <w:rPr>
          <w:rFonts w:ascii="Times New Roman" w:hAnsi="Times New Roman" w:cs="Times New Roman"/>
          <w:sz w:val="24"/>
          <w:szCs w:val="24"/>
          <w:lang w:val="en-US"/>
        </w:rPr>
        <w:t xml:space="preserve"> engineering frameworks: the traditional V-model, the adapted W-proces</w:t>
      </w:r>
      <w:r>
        <w:rPr>
          <w:rFonts w:ascii="Times New Roman" w:hAnsi="Times New Roman" w:cs="Times New Roman"/>
          <w:sz w:val="24"/>
          <w:szCs w:val="24"/>
          <w:lang w:val="en-US"/>
        </w:rPr>
        <w:t>s of EASA, and the DevOps/</w:t>
      </w:r>
      <w:proofErr w:type="spellStart"/>
      <w:r>
        <w:rPr>
          <w:rFonts w:ascii="Times New Roman" w:hAnsi="Times New Roman" w:cs="Times New Roman"/>
          <w:sz w:val="24"/>
          <w:szCs w:val="24"/>
          <w:lang w:val="en-US"/>
        </w:rPr>
        <w:t>MLOps</w:t>
      </w:r>
      <w:proofErr w:type="spellEnd"/>
      <w:r w:rsidRPr="00B4423C">
        <w:rPr>
          <w:rFonts w:ascii="Times New Roman" w:hAnsi="Times New Roman" w:cs="Times New Roman"/>
          <w:sz w:val="24"/>
          <w:szCs w:val="24"/>
          <w:lang w:val="en-US"/>
        </w:rPr>
        <w:t xml:space="preserve"> philosophy. Their strengths, limitations, and points of intersection in relation to a</w:t>
      </w:r>
      <w:r>
        <w:rPr>
          <w:rFonts w:ascii="Times New Roman" w:hAnsi="Times New Roman" w:cs="Times New Roman"/>
          <w:sz w:val="24"/>
          <w:szCs w:val="24"/>
          <w:lang w:val="en-US"/>
        </w:rPr>
        <w:t>viation certification tasks are</w:t>
      </w:r>
      <w:r w:rsidRPr="00B4423C">
        <w:rPr>
          <w:rFonts w:ascii="Times New Roman" w:hAnsi="Times New Roman" w:cs="Times New Roman"/>
          <w:sz w:val="24"/>
          <w:szCs w:val="24"/>
          <w:lang w:val="en-US"/>
        </w:rPr>
        <w:t xml:space="preserve"> identified. Based on the analysis, an extended integrated engineering framework h</w:t>
      </w:r>
      <w:r>
        <w:rPr>
          <w:rFonts w:ascii="Times New Roman" w:hAnsi="Times New Roman" w:cs="Times New Roman"/>
          <w:sz w:val="24"/>
          <w:szCs w:val="24"/>
          <w:lang w:val="en-US"/>
        </w:rPr>
        <w:t>as been developed, organically</w:t>
      </w:r>
      <w:r w:rsidRPr="00B4423C">
        <w:rPr>
          <w:rFonts w:ascii="Times New Roman" w:hAnsi="Times New Roman" w:cs="Times New Roman"/>
          <w:sz w:val="24"/>
          <w:szCs w:val="24"/>
          <w:lang w:val="en-US"/>
        </w:rPr>
        <w:t xml:space="preserve"> combining the rigor and evidentiary nature of certification processes with the flexib</w:t>
      </w:r>
      <w:r>
        <w:rPr>
          <w:rFonts w:ascii="Times New Roman" w:hAnsi="Times New Roman" w:cs="Times New Roman"/>
          <w:sz w:val="24"/>
          <w:szCs w:val="24"/>
          <w:lang w:val="en-US"/>
        </w:rPr>
        <w:t xml:space="preserve">ility, </w:t>
      </w:r>
      <w:proofErr w:type="spellStart"/>
      <w:r>
        <w:rPr>
          <w:rFonts w:ascii="Times New Roman" w:hAnsi="Times New Roman" w:cs="Times New Roman"/>
          <w:sz w:val="24"/>
          <w:szCs w:val="24"/>
          <w:lang w:val="en-US"/>
        </w:rPr>
        <w:t>iterativeness</w:t>
      </w:r>
      <w:proofErr w:type="spellEnd"/>
      <w:r>
        <w:rPr>
          <w:rFonts w:ascii="Times New Roman" w:hAnsi="Times New Roman" w:cs="Times New Roman"/>
          <w:sz w:val="24"/>
          <w:szCs w:val="24"/>
          <w:lang w:val="en-US"/>
        </w:rPr>
        <w:t>, and focus</w:t>
      </w:r>
      <w:r w:rsidRPr="00B4423C">
        <w:rPr>
          <w:rFonts w:ascii="Times New Roman" w:hAnsi="Times New Roman" w:cs="Times New Roman"/>
          <w:sz w:val="24"/>
          <w:szCs w:val="24"/>
          <w:lang w:val="en-US"/>
        </w:rPr>
        <w:t xml:space="preserve"> on the full life cycle inherent in modern AI development approaches. Special attention is paid to the fundam</w:t>
      </w:r>
      <w:r>
        <w:rPr>
          <w:rFonts w:ascii="Times New Roman" w:hAnsi="Times New Roman" w:cs="Times New Roman"/>
          <w:sz w:val="24"/>
          <w:szCs w:val="24"/>
          <w:lang w:val="en-US"/>
        </w:rPr>
        <w:t>ental</w:t>
      </w:r>
      <w:r w:rsidRPr="00B4423C">
        <w:rPr>
          <w:rFonts w:ascii="Times New Roman" w:hAnsi="Times New Roman" w:cs="Times New Roman"/>
          <w:sz w:val="24"/>
          <w:szCs w:val="24"/>
          <w:lang w:val="en-US"/>
        </w:rPr>
        <w:t xml:space="preserve"> concepts of safe design (</w:t>
      </w:r>
      <w:proofErr w:type="spellStart"/>
      <w:r w:rsidRPr="00B4423C">
        <w:rPr>
          <w:rFonts w:ascii="Times New Roman" w:hAnsi="Times New Roman" w:cs="Times New Roman"/>
          <w:sz w:val="24"/>
          <w:szCs w:val="24"/>
          <w:lang w:val="en-US"/>
        </w:rPr>
        <w:t>ConOps</w:t>
      </w:r>
      <w:proofErr w:type="spellEnd"/>
      <w:r w:rsidRPr="00B4423C">
        <w:rPr>
          <w:rFonts w:ascii="Times New Roman" w:hAnsi="Times New Roman" w:cs="Times New Roman"/>
          <w:sz w:val="24"/>
          <w:szCs w:val="24"/>
          <w:lang w:val="en-US"/>
        </w:rPr>
        <w:t>, Operational Domain, Operational Design Doma</w:t>
      </w:r>
      <w:r>
        <w:rPr>
          <w:rFonts w:ascii="Times New Roman" w:hAnsi="Times New Roman" w:cs="Times New Roman"/>
          <w:sz w:val="24"/>
          <w:szCs w:val="24"/>
          <w:lang w:val="en-US"/>
        </w:rPr>
        <w:t>in), their role in requirements</w:t>
      </w:r>
      <w:r w:rsidRPr="00B4423C">
        <w:rPr>
          <w:rFonts w:ascii="Times New Roman" w:hAnsi="Times New Roman" w:cs="Times New Roman"/>
          <w:sz w:val="24"/>
          <w:szCs w:val="24"/>
          <w:lang w:val="en-US"/>
        </w:rPr>
        <w:t xml:space="preserve"> formation and validation, as well as the adaptation of the framework to the rea</w:t>
      </w:r>
      <w:r>
        <w:rPr>
          <w:rFonts w:ascii="Times New Roman" w:hAnsi="Times New Roman" w:cs="Times New Roman"/>
          <w:sz w:val="24"/>
          <w:szCs w:val="24"/>
          <w:lang w:val="en-US"/>
        </w:rPr>
        <w:t>lities of the regulatory field,</w:t>
      </w:r>
      <w:r w:rsidRPr="00B4423C">
        <w:rPr>
          <w:rFonts w:ascii="Times New Roman" w:hAnsi="Times New Roman" w:cs="Times New Roman"/>
          <w:sz w:val="24"/>
          <w:szCs w:val="24"/>
          <w:lang w:val="en-US"/>
        </w:rPr>
        <w:t xml:space="preserve"> technological challenges, and personnel capabilities in the Russian Federation.</w:t>
      </w:r>
      <w:r>
        <w:rPr>
          <w:rFonts w:ascii="Times New Roman" w:hAnsi="Times New Roman" w:cs="Times New Roman"/>
          <w:sz w:val="24"/>
          <w:szCs w:val="24"/>
          <w:lang w:val="en-US"/>
        </w:rPr>
        <w:t xml:space="preserve"> The practical applicability of</w:t>
      </w:r>
      <w:r w:rsidRPr="00B4423C">
        <w:rPr>
          <w:rFonts w:ascii="Times New Roman" w:hAnsi="Times New Roman" w:cs="Times New Roman"/>
          <w:sz w:val="24"/>
          <w:szCs w:val="24"/>
          <w:lang w:val="en-US"/>
        </w:rPr>
        <w:t xml:space="preserve"> the framework is illustrated by the example of developing an ACAS Xu system</w:t>
      </w:r>
      <w:r>
        <w:rPr>
          <w:rFonts w:ascii="Times New Roman" w:hAnsi="Times New Roman" w:cs="Times New Roman"/>
          <w:sz w:val="24"/>
          <w:szCs w:val="24"/>
          <w:lang w:val="en-US"/>
        </w:rPr>
        <w:t xml:space="preserve"> for unmanned aircraft systems.</w:t>
      </w:r>
      <w:r w:rsidRPr="00B4423C">
        <w:rPr>
          <w:rFonts w:ascii="Times New Roman" w:hAnsi="Times New Roman" w:cs="Times New Roman"/>
          <w:sz w:val="24"/>
          <w:szCs w:val="24"/>
          <w:lang w:val="en-US"/>
        </w:rPr>
        <w:t xml:space="preserve"> The proposed approach aims to ensure technological sovereignty and competiti</w:t>
      </w:r>
      <w:r>
        <w:rPr>
          <w:rFonts w:ascii="Times New Roman" w:hAnsi="Times New Roman" w:cs="Times New Roman"/>
          <w:sz w:val="24"/>
          <w:szCs w:val="24"/>
          <w:lang w:val="en-US"/>
        </w:rPr>
        <w:t>veness of the domestic aviation</w:t>
      </w:r>
      <w:r w:rsidRPr="00B4423C">
        <w:rPr>
          <w:rFonts w:ascii="Times New Roman" w:hAnsi="Times New Roman" w:cs="Times New Roman"/>
          <w:sz w:val="24"/>
          <w:szCs w:val="24"/>
          <w:lang w:val="en-US"/>
        </w:rPr>
        <w:t xml:space="preserve"> industry in the context of global digital transformation.</w:t>
      </w:r>
    </w:p>
    <w:p w14:paraId="4434B6D7" w14:textId="77777777" w:rsidR="00AD4BD6" w:rsidRPr="00B4423C" w:rsidRDefault="00AD4BD6" w:rsidP="00AD4BD6">
      <w:pPr>
        <w:spacing w:after="0" w:line="240" w:lineRule="auto"/>
        <w:jc w:val="both"/>
        <w:rPr>
          <w:rFonts w:ascii="Times New Roman" w:hAnsi="Times New Roman" w:cs="Times New Roman"/>
          <w:sz w:val="24"/>
          <w:szCs w:val="24"/>
          <w:lang w:val="en-US"/>
        </w:rPr>
      </w:pPr>
    </w:p>
    <w:p w14:paraId="5D2BB7F6" w14:textId="502D6292" w:rsidR="00B4423C" w:rsidRDefault="00B4423C" w:rsidP="00AD4BD6">
      <w:pPr>
        <w:spacing w:after="0" w:line="240" w:lineRule="auto"/>
        <w:jc w:val="both"/>
        <w:rPr>
          <w:rFonts w:ascii="Times New Roman" w:hAnsi="Times New Roman" w:cs="Times New Roman"/>
          <w:sz w:val="24"/>
          <w:szCs w:val="24"/>
          <w:lang w:val="en-US"/>
        </w:rPr>
      </w:pPr>
      <w:r w:rsidRPr="00B4423C">
        <w:rPr>
          <w:rFonts w:ascii="Times New Roman" w:hAnsi="Times New Roman" w:cs="Times New Roman"/>
          <w:b/>
          <w:sz w:val="24"/>
          <w:szCs w:val="24"/>
          <w:lang w:val="en-US"/>
        </w:rPr>
        <w:t>Keywords:</w:t>
      </w:r>
      <w:r w:rsidRPr="00B4423C">
        <w:rPr>
          <w:rFonts w:ascii="Times New Roman" w:hAnsi="Times New Roman" w:cs="Times New Roman"/>
          <w:sz w:val="24"/>
          <w:szCs w:val="24"/>
          <w:lang w:val="en-US"/>
        </w:rPr>
        <w:t xml:space="preserve"> artificial intelligence, civil aviation, certification, engineering framework, V</w:t>
      </w:r>
      <w:r>
        <w:rPr>
          <w:rFonts w:ascii="Times New Roman" w:hAnsi="Times New Roman" w:cs="Times New Roman"/>
          <w:sz w:val="24"/>
          <w:szCs w:val="24"/>
          <w:lang w:val="en-US"/>
        </w:rPr>
        <w:t>-model, W-process,</w:t>
      </w:r>
      <w:r w:rsidRPr="00B4423C">
        <w:rPr>
          <w:rFonts w:ascii="Times New Roman" w:hAnsi="Times New Roman" w:cs="Times New Roman"/>
          <w:sz w:val="24"/>
          <w:szCs w:val="24"/>
          <w:lang w:val="en-US"/>
        </w:rPr>
        <w:t xml:space="preserve"> Operational Design Domain, </w:t>
      </w:r>
      <w:proofErr w:type="spellStart"/>
      <w:r w:rsidRPr="00B4423C">
        <w:rPr>
          <w:rFonts w:ascii="Times New Roman" w:hAnsi="Times New Roman" w:cs="Times New Roman"/>
          <w:sz w:val="24"/>
          <w:szCs w:val="24"/>
          <w:lang w:val="en-US"/>
        </w:rPr>
        <w:t>cybersafety</w:t>
      </w:r>
      <w:proofErr w:type="spellEnd"/>
      <w:r w:rsidRPr="00B4423C">
        <w:rPr>
          <w:rFonts w:ascii="Times New Roman" w:hAnsi="Times New Roman" w:cs="Times New Roman"/>
          <w:sz w:val="24"/>
          <w:szCs w:val="24"/>
          <w:lang w:val="en-US"/>
        </w:rPr>
        <w:t>, Unmanned Aircraft System, intelligent transport systems</w:t>
      </w:r>
    </w:p>
    <w:p w14:paraId="782B4F1B" w14:textId="77777777" w:rsidR="00F76CE4" w:rsidRDefault="00F76CE4" w:rsidP="00AD4BD6">
      <w:pPr>
        <w:spacing w:after="0" w:line="240" w:lineRule="auto"/>
        <w:jc w:val="both"/>
        <w:rPr>
          <w:rFonts w:ascii="Times New Roman" w:hAnsi="Times New Roman" w:cs="Times New Roman"/>
          <w:sz w:val="24"/>
          <w:szCs w:val="24"/>
          <w:lang w:val="en-US"/>
        </w:rPr>
      </w:pPr>
    </w:p>
    <w:p w14:paraId="1EA03319" w14:textId="7AE96AA4" w:rsidR="00AD4BD6" w:rsidRDefault="00AD4BD6" w:rsidP="00AD4BD6">
      <w:pPr>
        <w:spacing w:after="0" w:line="240" w:lineRule="auto"/>
        <w:jc w:val="both"/>
        <w:rPr>
          <w:rFonts w:ascii="Times New Roman" w:hAnsi="Times New Roman" w:cs="Times New Roman"/>
          <w:sz w:val="24"/>
          <w:szCs w:val="24"/>
          <w:lang w:val="en-US"/>
        </w:rPr>
      </w:pPr>
    </w:p>
    <w:p w14:paraId="67AD1C99" w14:textId="79487F85" w:rsidR="00F76CE4" w:rsidRPr="00F76CE4" w:rsidRDefault="00F76CE4" w:rsidP="00F76CE4">
      <w:pPr>
        <w:spacing w:after="0" w:line="240" w:lineRule="auto"/>
        <w:jc w:val="center"/>
        <w:rPr>
          <w:rFonts w:ascii="Times New Roman" w:hAnsi="Times New Roman" w:cs="Times New Roman"/>
        </w:rPr>
      </w:pPr>
      <w:r>
        <w:rPr>
          <w:rFonts w:ascii="Times New Roman" w:hAnsi="Times New Roman" w:cs="Times New Roman"/>
        </w:rPr>
        <w:t>**</w:t>
      </w:r>
      <w:r w:rsidRPr="00F76CE4">
        <w:rPr>
          <w:rFonts w:ascii="Times New Roman" w:hAnsi="Times New Roman" w:cs="Times New Roman"/>
        </w:rPr>
        <w:t>**********************</w:t>
      </w:r>
    </w:p>
    <w:sectPr w:rsidR="00F76CE4" w:rsidRPr="00F76C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3414D" w14:textId="77777777" w:rsidR="005242A4" w:rsidRDefault="005242A4" w:rsidP="009807D8">
      <w:pPr>
        <w:spacing w:after="0" w:line="240" w:lineRule="auto"/>
      </w:pPr>
      <w:r>
        <w:separator/>
      </w:r>
    </w:p>
  </w:endnote>
  <w:endnote w:type="continuationSeparator" w:id="0">
    <w:p w14:paraId="6DC627A7" w14:textId="77777777" w:rsidR="005242A4" w:rsidRDefault="005242A4" w:rsidP="00980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4BC4C" w14:textId="77777777" w:rsidR="005242A4" w:rsidRDefault="005242A4" w:rsidP="009807D8">
      <w:pPr>
        <w:spacing w:after="0" w:line="240" w:lineRule="auto"/>
      </w:pPr>
      <w:r>
        <w:separator/>
      </w:r>
    </w:p>
  </w:footnote>
  <w:footnote w:type="continuationSeparator" w:id="0">
    <w:p w14:paraId="11632A9F" w14:textId="77777777" w:rsidR="005242A4" w:rsidRDefault="005242A4" w:rsidP="009807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7508"/>
    <w:rsid w:val="000C6FE2"/>
    <w:rsid w:val="00237508"/>
    <w:rsid w:val="002E7119"/>
    <w:rsid w:val="00354670"/>
    <w:rsid w:val="00377458"/>
    <w:rsid w:val="00473987"/>
    <w:rsid w:val="005242A4"/>
    <w:rsid w:val="00554B95"/>
    <w:rsid w:val="00690F2F"/>
    <w:rsid w:val="006C150A"/>
    <w:rsid w:val="006D7522"/>
    <w:rsid w:val="00753AB5"/>
    <w:rsid w:val="007A2C1C"/>
    <w:rsid w:val="008004D2"/>
    <w:rsid w:val="00803E5C"/>
    <w:rsid w:val="00844108"/>
    <w:rsid w:val="00891927"/>
    <w:rsid w:val="008E0FAC"/>
    <w:rsid w:val="00901402"/>
    <w:rsid w:val="009807D8"/>
    <w:rsid w:val="00983FD1"/>
    <w:rsid w:val="00AD4BD6"/>
    <w:rsid w:val="00B160CF"/>
    <w:rsid w:val="00B4423C"/>
    <w:rsid w:val="00B60656"/>
    <w:rsid w:val="00C04927"/>
    <w:rsid w:val="00D15156"/>
    <w:rsid w:val="00F76CE4"/>
    <w:rsid w:val="00FD4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B710"/>
  <w15:docId w15:val="{05A8CEFD-8AB1-47FB-8A58-9A68984F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508"/>
  </w:style>
  <w:style w:type="paragraph" w:styleId="1">
    <w:name w:val="heading 1"/>
    <w:basedOn w:val="a"/>
    <w:next w:val="a"/>
    <w:link w:val="10"/>
    <w:uiPriority w:val="9"/>
    <w:qFormat/>
    <w:rsid w:val="000C6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FE2"/>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9807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07D8"/>
  </w:style>
  <w:style w:type="paragraph" w:styleId="a5">
    <w:name w:val="footer"/>
    <w:basedOn w:val="a"/>
    <w:link w:val="a6"/>
    <w:uiPriority w:val="99"/>
    <w:unhideWhenUsed/>
    <w:rsid w:val="009807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07D8"/>
  </w:style>
  <w:style w:type="paragraph" w:styleId="a7">
    <w:name w:val="Balloon Text"/>
    <w:basedOn w:val="a"/>
    <w:link w:val="a8"/>
    <w:uiPriority w:val="99"/>
    <w:semiHidden/>
    <w:unhideWhenUsed/>
    <w:rsid w:val="009807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80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6874</Words>
  <Characters>39187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Долгова Людмила Леонидовна</cp:lastModifiedBy>
  <cp:revision>2</cp:revision>
  <dcterms:created xsi:type="dcterms:W3CDTF">2026-07-24T08:51:00Z</dcterms:created>
  <dcterms:modified xsi:type="dcterms:W3CDTF">2026-07-24T08:51:00Z</dcterms:modified>
</cp:coreProperties>
</file>